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5DA78" w14:textId="77777777" w:rsidR="0068317D" w:rsidRDefault="00F4412D">
      <w:pPr>
        <w:rPr>
          <w:rFonts w:ascii="Tahoma" w:eastAsia="Tahoma" w:hAnsi="Tahoma" w:cs="Tahoma"/>
          <w:b/>
          <w:color w:val="285F8C"/>
          <w:sz w:val="40"/>
          <w:szCs w:val="40"/>
        </w:rPr>
      </w:pPr>
      <w:r>
        <w:rPr>
          <w:rFonts w:ascii="Tahoma" w:eastAsia="Tahoma" w:hAnsi="Tahoma" w:cs="Tahoma"/>
          <w:b/>
          <w:noProof/>
          <w:color w:val="285F8C"/>
          <w:sz w:val="40"/>
          <w:szCs w:val="40"/>
        </w:rPr>
        <w:drawing>
          <wp:anchor distT="0" distB="0" distL="114300" distR="114300" simplePos="0" relativeHeight="251658240" behindDoc="0" locked="0" layoutInCell="1" hidden="0" allowOverlap="1" wp14:anchorId="1FF90A5A" wp14:editId="300EE188">
            <wp:simplePos x="0" y="0"/>
            <wp:positionH relativeFrom="margin">
              <wp:posOffset>5238750</wp:posOffset>
            </wp:positionH>
            <wp:positionV relativeFrom="page">
              <wp:posOffset>160020</wp:posOffset>
            </wp:positionV>
            <wp:extent cx="1504950" cy="1028700"/>
            <wp:effectExtent l="0" t="0" r="0" b="0"/>
            <wp:wrapSquare wrapText="bothSides" distT="0" distB="0" distL="114300" distR="114300"/>
            <wp:docPr id="2094814629" name="image2.png" descr="A logo with colorful circles"/>
            <wp:cNvGraphicFramePr/>
            <a:graphic xmlns:a="http://schemas.openxmlformats.org/drawingml/2006/main">
              <a:graphicData uri="http://schemas.openxmlformats.org/drawingml/2006/picture">
                <pic:pic xmlns:pic="http://schemas.openxmlformats.org/drawingml/2006/picture">
                  <pic:nvPicPr>
                    <pic:cNvPr id="0" name="image2.png" descr="A logo with colorful circles"/>
                    <pic:cNvPicPr preferRelativeResize="0"/>
                  </pic:nvPicPr>
                  <pic:blipFill>
                    <a:blip r:embed="rId10"/>
                    <a:srcRect/>
                    <a:stretch>
                      <a:fillRect/>
                    </a:stretch>
                  </pic:blipFill>
                  <pic:spPr>
                    <a:xfrm>
                      <a:off x="0" y="0"/>
                      <a:ext cx="1504950" cy="1028700"/>
                    </a:xfrm>
                    <a:prstGeom prst="rect">
                      <a:avLst/>
                    </a:prstGeom>
                    <a:ln/>
                  </pic:spPr>
                </pic:pic>
              </a:graphicData>
            </a:graphic>
          </wp:anchor>
        </w:drawing>
      </w:r>
      <w:r>
        <w:rPr>
          <w:rFonts w:ascii="Tahoma" w:eastAsia="Tahoma" w:hAnsi="Tahoma" w:cs="Tahoma"/>
          <w:b/>
          <w:color w:val="285F8C"/>
          <w:sz w:val="40"/>
          <w:szCs w:val="40"/>
        </w:rPr>
        <w:t>The Bridge Academy</w:t>
      </w:r>
    </w:p>
    <w:p w14:paraId="63BB0123" w14:textId="1C882D01" w:rsidR="0068317D" w:rsidRDefault="005C7C4E">
      <w:pPr>
        <w:rPr>
          <w:rFonts w:ascii="Tahoma" w:eastAsia="Tahoma" w:hAnsi="Tahoma" w:cs="Tahoma"/>
          <w:b/>
          <w:color w:val="808080"/>
          <w:sz w:val="40"/>
          <w:szCs w:val="40"/>
        </w:rPr>
      </w:pPr>
      <w:r>
        <w:rPr>
          <w:rFonts w:ascii="Tahoma" w:eastAsia="Tahoma" w:hAnsi="Tahoma" w:cs="Tahoma"/>
          <w:b/>
          <w:color w:val="808080"/>
          <w:sz w:val="40"/>
          <w:szCs w:val="40"/>
        </w:rPr>
        <w:t>Commissioning Agreement 24-25</w:t>
      </w:r>
    </w:p>
    <w:p w14:paraId="182789DD" w14:textId="77777777" w:rsidR="0068317D" w:rsidRDefault="0068317D">
      <w:pPr>
        <w:rPr>
          <w:rFonts w:ascii="Tahoma" w:eastAsia="Tahoma" w:hAnsi="Tahoma" w:cs="Tahoma"/>
        </w:rPr>
      </w:pPr>
    </w:p>
    <w:p w14:paraId="5BF3BF03" w14:textId="69F369F5" w:rsidR="000E6303" w:rsidRDefault="000E6303">
      <w:pPr>
        <w:rPr>
          <w:rFonts w:ascii="Tahoma" w:eastAsia="Tahoma" w:hAnsi="Tahoma" w:cs="Tahoma"/>
          <w:sz w:val="22"/>
          <w:szCs w:val="22"/>
        </w:rPr>
      </w:pPr>
      <w:r w:rsidRPr="00E46846">
        <w:rPr>
          <w:rFonts w:ascii="Tahoma" w:eastAsia="Tahoma" w:hAnsi="Tahoma" w:cs="Tahoma"/>
          <w:sz w:val="22"/>
          <w:szCs w:val="22"/>
        </w:rPr>
        <w:t xml:space="preserve">Thank you for agreeing to commission a placement </w:t>
      </w:r>
      <w:r w:rsidR="00E46846" w:rsidRPr="00E46846">
        <w:rPr>
          <w:rFonts w:ascii="Tahoma" w:eastAsia="Tahoma" w:hAnsi="Tahoma" w:cs="Tahoma"/>
          <w:sz w:val="22"/>
          <w:szCs w:val="22"/>
        </w:rPr>
        <w:t xml:space="preserve">at The Bridge Academy. </w:t>
      </w:r>
      <w:r w:rsidR="00346E69">
        <w:rPr>
          <w:rFonts w:ascii="Tahoma" w:eastAsia="Tahoma" w:hAnsi="Tahoma" w:cs="Tahoma"/>
          <w:sz w:val="22"/>
          <w:szCs w:val="22"/>
        </w:rPr>
        <w:t xml:space="preserve">This document outlines what schools should know when commissioning alternative provision, and the agreement we have in place to ensure that the child has a successful placement. </w:t>
      </w:r>
    </w:p>
    <w:p w14:paraId="107A4615" w14:textId="77777777" w:rsidR="00EA66A5" w:rsidRDefault="00EA66A5">
      <w:pPr>
        <w:rPr>
          <w:rFonts w:ascii="Tahoma" w:eastAsia="Tahoma" w:hAnsi="Tahoma" w:cs="Tahoma"/>
          <w:sz w:val="22"/>
          <w:szCs w:val="22"/>
        </w:rPr>
      </w:pPr>
    </w:p>
    <w:tbl>
      <w:tblPr>
        <w:tblStyle w:val="a6"/>
        <w:tblW w:w="10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6"/>
        <w:gridCol w:w="3570"/>
        <w:gridCol w:w="1420"/>
        <w:gridCol w:w="2794"/>
      </w:tblGrid>
      <w:tr w:rsidR="00EA66A5" w14:paraId="38367E21" w14:textId="77777777" w:rsidTr="00EA66A5">
        <w:trPr>
          <w:trHeight w:val="246"/>
        </w:trPr>
        <w:tc>
          <w:tcPr>
            <w:tcW w:w="2595" w:type="dxa"/>
            <w:shd w:val="clear" w:color="auto" w:fill="285F8C"/>
            <w:tcMar>
              <w:top w:w="100" w:type="dxa"/>
              <w:left w:w="100" w:type="dxa"/>
              <w:bottom w:w="100" w:type="dxa"/>
              <w:right w:w="100" w:type="dxa"/>
            </w:tcMar>
            <w:vAlign w:val="center"/>
          </w:tcPr>
          <w:p w14:paraId="03D3FE05" w14:textId="5AD62FCB" w:rsidR="00EA66A5" w:rsidRDefault="00EA66A5">
            <w:pPr>
              <w:widowControl w:val="0"/>
              <w:pBdr>
                <w:top w:val="nil"/>
                <w:left w:val="nil"/>
                <w:bottom w:val="nil"/>
                <w:right w:val="nil"/>
                <w:between w:val="nil"/>
              </w:pBdr>
              <w:rPr>
                <w:rFonts w:ascii="Tahoma" w:eastAsia="Tahoma" w:hAnsi="Tahoma" w:cs="Tahoma"/>
                <w:b/>
                <w:color w:val="FFFFFF"/>
                <w:sz w:val="20"/>
                <w:szCs w:val="20"/>
              </w:rPr>
            </w:pPr>
            <w:r>
              <w:rPr>
                <w:rFonts w:ascii="Tahoma" w:eastAsia="Tahoma" w:hAnsi="Tahoma" w:cs="Tahoma"/>
                <w:b/>
                <w:color w:val="FFFFFF"/>
                <w:sz w:val="20"/>
                <w:szCs w:val="20"/>
              </w:rPr>
              <w:t>Student Name</w:t>
            </w:r>
          </w:p>
        </w:tc>
        <w:tc>
          <w:tcPr>
            <w:tcW w:w="3570" w:type="dxa"/>
            <w:shd w:val="clear" w:color="auto" w:fill="auto"/>
            <w:tcMar>
              <w:top w:w="100" w:type="dxa"/>
              <w:left w:w="100" w:type="dxa"/>
              <w:bottom w:w="100" w:type="dxa"/>
              <w:right w:w="100" w:type="dxa"/>
            </w:tcMar>
          </w:tcPr>
          <w:p w14:paraId="75023889" w14:textId="77777777" w:rsidR="00EA66A5" w:rsidRDefault="00EA66A5">
            <w:pPr>
              <w:widowControl w:val="0"/>
              <w:pBdr>
                <w:top w:val="nil"/>
                <w:left w:val="nil"/>
                <w:bottom w:val="nil"/>
                <w:right w:val="nil"/>
                <w:between w:val="nil"/>
              </w:pBdr>
              <w:rPr>
                <w:rFonts w:ascii="Tahoma" w:eastAsia="Tahoma" w:hAnsi="Tahoma" w:cs="Tahoma"/>
                <w:sz w:val="20"/>
                <w:szCs w:val="20"/>
              </w:rPr>
            </w:pPr>
          </w:p>
        </w:tc>
        <w:tc>
          <w:tcPr>
            <w:tcW w:w="1420" w:type="dxa"/>
            <w:shd w:val="clear" w:color="auto" w:fill="285F8C"/>
            <w:tcMar>
              <w:top w:w="100" w:type="dxa"/>
              <w:left w:w="100" w:type="dxa"/>
              <w:bottom w:w="100" w:type="dxa"/>
              <w:right w:w="100" w:type="dxa"/>
            </w:tcMar>
            <w:vAlign w:val="center"/>
          </w:tcPr>
          <w:p w14:paraId="713FCE49" w14:textId="09F231D6" w:rsidR="00EA66A5" w:rsidRDefault="00EA66A5">
            <w:pPr>
              <w:widowControl w:val="0"/>
              <w:pBdr>
                <w:top w:val="nil"/>
                <w:left w:val="nil"/>
                <w:bottom w:val="nil"/>
                <w:right w:val="nil"/>
                <w:between w:val="nil"/>
              </w:pBdr>
              <w:rPr>
                <w:rFonts w:ascii="Tahoma" w:eastAsia="Tahoma" w:hAnsi="Tahoma" w:cs="Tahoma"/>
                <w:b/>
                <w:color w:val="FFFFFF"/>
                <w:sz w:val="20"/>
                <w:szCs w:val="20"/>
              </w:rPr>
            </w:pPr>
            <w:r>
              <w:rPr>
                <w:rFonts w:ascii="Tahoma" w:eastAsia="Tahoma" w:hAnsi="Tahoma" w:cs="Tahoma"/>
                <w:b/>
                <w:color w:val="FFFFFF"/>
                <w:sz w:val="20"/>
                <w:szCs w:val="20"/>
              </w:rPr>
              <w:t>Year Group</w:t>
            </w:r>
          </w:p>
        </w:tc>
        <w:tc>
          <w:tcPr>
            <w:tcW w:w="2794" w:type="dxa"/>
            <w:shd w:val="clear" w:color="auto" w:fill="auto"/>
            <w:tcMar>
              <w:top w:w="100" w:type="dxa"/>
              <w:left w:w="100" w:type="dxa"/>
              <w:bottom w:w="100" w:type="dxa"/>
              <w:right w:w="100" w:type="dxa"/>
            </w:tcMar>
          </w:tcPr>
          <w:p w14:paraId="37D9C3BA" w14:textId="77777777" w:rsidR="00EA66A5" w:rsidRDefault="00EA66A5">
            <w:pPr>
              <w:widowControl w:val="0"/>
              <w:pBdr>
                <w:top w:val="nil"/>
                <w:left w:val="nil"/>
                <w:bottom w:val="nil"/>
                <w:right w:val="nil"/>
                <w:between w:val="nil"/>
              </w:pBdr>
              <w:rPr>
                <w:rFonts w:ascii="Tahoma" w:eastAsia="Tahoma" w:hAnsi="Tahoma" w:cs="Tahoma"/>
                <w:sz w:val="20"/>
                <w:szCs w:val="20"/>
              </w:rPr>
            </w:pPr>
          </w:p>
        </w:tc>
      </w:tr>
    </w:tbl>
    <w:p w14:paraId="43D43DC4" w14:textId="77777777" w:rsidR="00687804" w:rsidRDefault="00687804">
      <w:pPr>
        <w:rPr>
          <w:rFonts w:ascii="Tahoma" w:eastAsia="Tahoma" w:hAnsi="Tahoma" w:cs="Tahoma"/>
        </w:rPr>
      </w:pPr>
    </w:p>
    <w:tbl>
      <w:tblPr>
        <w:tblStyle w:val="a5"/>
        <w:tblW w:w="10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0"/>
      </w:tblGrid>
      <w:tr w:rsidR="007D4EDC" w:rsidRPr="00EA66A5" w14:paraId="50C5111A" w14:textId="77777777">
        <w:tc>
          <w:tcPr>
            <w:tcW w:w="10460" w:type="dxa"/>
            <w:shd w:val="clear" w:color="auto" w:fill="285F8C"/>
            <w:tcMar>
              <w:top w:w="100" w:type="dxa"/>
              <w:left w:w="100" w:type="dxa"/>
              <w:bottom w:w="100" w:type="dxa"/>
              <w:right w:w="100" w:type="dxa"/>
            </w:tcMar>
          </w:tcPr>
          <w:p w14:paraId="1874B80A" w14:textId="465D7360" w:rsidR="007D4EDC" w:rsidRPr="00DC0806" w:rsidRDefault="007D4EDC">
            <w:pPr>
              <w:widowControl w:val="0"/>
              <w:pBdr>
                <w:top w:val="nil"/>
                <w:left w:val="nil"/>
                <w:bottom w:val="nil"/>
                <w:right w:val="nil"/>
                <w:between w:val="nil"/>
              </w:pBdr>
              <w:rPr>
                <w:rFonts w:ascii="Tahoma" w:eastAsia="Tahoma" w:hAnsi="Tahoma" w:cs="Tahoma"/>
                <w:b/>
                <w:color w:val="FFFFFF"/>
                <w:sz w:val="20"/>
                <w:szCs w:val="20"/>
              </w:rPr>
            </w:pPr>
            <w:r w:rsidRPr="00DC0806">
              <w:rPr>
                <w:rFonts w:ascii="Tahoma" w:eastAsia="Tahoma" w:hAnsi="Tahoma" w:cs="Tahoma"/>
                <w:b/>
                <w:color w:val="FFFFFF"/>
                <w:sz w:val="20"/>
                <w:szCs w:val="20"/>
              </w:rPr>
              <w:t>The Commissioning School will:</w:t>
            </w:r>
          </w:p>
        </w:tc>
      </w:tr>
      <w:tr w:rsidR="007D4EDC" w:rsidRPr="00EA66A5" w14:paraId="4A0B0DEA" w14:textId="77777777" w:rsidTr="007D4EDC">
        <w:tc>
          <w:tcPr>
            <w:tcW w:w="10460" w:type="dxa"/>
            <w:shd w:val="clear" w:color="auto" w:fill="auto"/>
            <w:tcMar>
              <w:top w:w="100" w:type="dxa"/>
              <w:left w:w="100" w:type="dxa"/>
              <w:bottom w:w="100" w:type="dxa"/>
              <w:right w:w="100" w:type="dxa"/>
            </w:tcMar>
          </w:tcPr>
          <w:p w14:paraId="5F1AFE57" w14:textId="77777777" w:rsidR="00B655D1" w:rsidRPr="00DC0806" w:rsidRDefault="00B655D1" w:rsidP="007D4EDC">
            <w:pPr>
              <w:widowControl w:val="0"/>
              <w:numPr>
                <w:ilvl w:val="0"/>
                <w:numId w:val="2"/>
              </w:numPr>
              <w:ind w:left="360"/>
              <w:rPr>
                <w:rFonts w:ascii="Tahoma" w:eastAsia="Tahoma" w:hAnsi="Tahoma" w:cs="Tahoma"/>
                <w:sz w:val="20"/>
                <w:szCs w:val="20"/>
              </w:rPr>
            </w:pPr>
            <w:r w:rsidRPr="00DC0806">
              <w:rPr>
                <w:rFonts w:ascii="Tahoma" w:eastAsia="Tahoma" w:hAnsi="Tahoma" w:cs="Tahoma"/>
                <w:sz w:val="20"/>
                <w:szCs w:val="20"/>
              </w:rPr>
              <w:t>Accept that responsibility for the alternative provision used rests with the school commissioning the placement</w:t>
            </w:r>
          </w:p>
          <w:p w14:paraId="27408889" w14:textId="77777777" w:rsidR="00046CA0" w:rsidRPr="00DC0806" w:rsidRDefault="00B703A3" w:rsidP="00046CA0">
            <w:pPr>
              <w:widowControl w:val="0"/>
              <w:numPr>
                <w:ilvl w:val="0"/>
                <w:numId w:val="2"/>
              </w:numPr>
              <w:ind w:left="360"/>
              <w:rPr>
                <w:rFonts w:ascii="Tahoma" w:eastAsia="Tahoma" w:hAnsi="Tahoma" w:cs="Tahoma"/>
                <w:sz w:val="20"/>
                <w:szCs w:val="20"/>
              </w:rPr>
            </w:pPr>
            <w:r w:rsidRPr="00DC0806">
              <w:rPr>
                <w:rFonts w:ascii="Tahoma" w:eastAsia="Tahoma" w:hAnsi="Tahoma" w:cs="Tahoma"/>
                <w:sz w:val="20"/>
                <w:szCs w:val="20"/>
              </w:rPr>
              <w:t>Provide a personalised plan for intervention setting clear objectives for improvement and attainment, timeframes, arrangements for assessment and monitoring progress, and a baseline of the current position against which to measure progress.</w:t>
            </w:r>
          </w:p>
          <w:p w14:paraId="0D369078" w14:textId="77777777" w:rsidR="00046CA0" w:rsidRPr="00DC0806" w:rsidRDefault="00D454E6" w:rsidP="00046CA0">
            <w:pPr>
              <w:widowControl w:val="0"/>
              <w:numPr>
                <w:ilvl w:val="0"/>
                <w:numId w:val="2"/>
              </w:numPr>
              <w:ind w:left="360"/>
              <w:rPr>
                <w:rFonts w:ascii="Tahoma" w:eastAsia="Tahoma" w:hAnsi="Tahoma" w:cs="Tahoma"/>
                <w:sz w:val="20"/>
                <w:szCs w:val="20"/>
              </w:rPr>
            </w:pPr>
            <w:r w:rsidRPr="00DC0806">
              <w:rPr>
                <w:rFonts w:ascii="Tahoma" w:eastAsia="Tahoma" w:hAnsi="Tahoma" w:cs="Tahoma"/>
                <w:sz w:val="20"/>
                <w:szCs w:val="20"/>
              </w:rPr>
              <w:t>Maintain on-going contact with the provider and pupil, with clear procedures in place to exchange information, monitor progress and provide pastoral support.</w:t>
            </w:r>
          </w:p>
          <w:p w14:paraId="474CB939" w14:textId="04EEC553" w:rsidR="00B262CF" w:rsidRPr="00DC0806" w:rsidRDefault="00B262CF" w:rsidP="00B262CF">
            <w:pPr>
              <w:widowControl w:val="0"/>
              <w:numPr>
                <w:ilvl w:val="0"/>
                <w:numId w:val="2"/>
              </w:numPr>
              <w:ind w:left="360"/>
              <w:rPr>
                <w:rFonts w:ascii="Tahoma" w:eastAsia="Tahoma" w:hAnsi="Tahoma" w:cs="Tahoma"/>
                <w:sz w:val="20"/>
                <w:szCs w:val="20"/>
              </w:rPr>
            </w:pPr>
            <w:r w:rsidRPr="00DC0806">
              <w:rPr>
                <w:rFonts w:ascii="Tahoma" w:eastAsia="Tahoma" w:hAnsi="Tahoma" w:cs="Tahoma"/>
                <w:sz w:val="20"/>
                <w:szCs w:val="20"/>
              </w:rPr>
              <w:t xml:space="preserve">Maintain responsibility for safeguarding, child protection, </w:t>
            </w:r>
            <w:r w:rsidR="00E65E25" w:rsidRPr="00DC0806">
              <w:rPr>
                <w:rFonts w:ascii="Tahoma" w:eastAsia="Tahoma" w:hAnsi="Tahoma" w:cs="Tahoma"/>
                <w:sz w:val="20"/>
                <w:szCs w:val="20"/>
              </w:rPr>
              <w:t xml:space="preserve">and attendance and be assured that the </w:t>
            </w:r>
            <w:r w:rsidRPr="00DC0806">
              <w:rPr>
                <w:rFonts w:ascii="Tahoma" w:eastAsia="Tahoma" w:hAnsi="Tahoma" w:cs="Tahoma"/>
                <w:sz w:val="20"/>
                <w:szCs w:val="20"/>
              </w:rPr>
              <w:t>health and safety</w:t>
            </w:r>
            <w:r w:rsidR="00E65E25" w:rsidRPr="00DC0806">
              <w:rPr>
                <w:rFonts w:ascii="Tahoma" w:eastAsia="Tahoma" w:hAnsi="Tahoma" w:cs="Tahoma"/>
                <w:sz w:val="20"/>
                <w:szCs w:val="20"/>
              </w:rPr>
              <w:t xml:space="preserve"> </w:t>
            </w:r>
            <w:r w:rsidR="00E66059" w:rsidRPr="00DC0806">
              <w:rPr>
                <w:rFonts w:ascii="Tahoma" w:eastAsia="Tahoma" w:hAnsi="Tahoma" w:cs="Tahoma"/>
                <w:sz w:val="20"/>
                <w:szCs w:val="20"/>
              </w:rPr>
              <w:t>have</w:t>
            </w:r>
            <w:r w:rsidR="00E65E25" w:rsidRPr="00DC0806">
              <w:rPr>
                <w:rFonts w:ascii="Tahoma" w:eastAsia="Tahoma" w:hAnsi="Tahoma" w:cs="Tahoma"/>
                <w:sz w:val="20"/>
                <w:szCs w:val="20"/>
              </w:rPr>
              <w:t xml:space="preserve"> all the appropriate policies and procedures in place</w:t>
            </w:r>
            <w:r w:rsidR="00E66059" w:rsidRPr="00DC0806">
              <w:rPr>
                <w:rFonts w:ascii="Tahoma" w:eastAsia="Tahoma" w:hAnsi="Tahoma" w:cs="Tahoma"/>
                <w:sz w:val="20"/>
                <w:szCs w:val="20"/>
              </w:rPr>
              <w:t xml:space="preserve"> that is required.</w:t>
            </w:r>
          </w:p>
          <w:p w14:paraId="7E93BCA7" w14:textId="77777777" w:rsidR="00E65E25" w:rsidRPr="00DC0806" w:rsidRDefault="00B262CF" w:rsidP="00B262CF">
            <w:pPr>
              <w:widowControl w:val="0"/>
              <w:numPr>
                <w:ilvl w:val="0"/>
                <w:numId w:val="2"/>
              </w:numPr>
              <w:ind w:left="360"/>
              <w:rPr>
                <w:rFonts w:ascii="Tahoma" w:eastAsia="Tahoma" w:hAnsi="Tahoma" w:cs="Tahoma"/>
                <w:sz w:val="20"/>
                <w:szCs w:val="20"/>
              </w:rPr>
            </w:pPr>
            <w:r w:rsidRPr="00DC0806">
              <w:rPr>
                <w:rFonts w:ascii="Tahoma" w:eastAsia="Tahoma" w:hAnsi="Tahoma" w:cs="Tahoma"/>
                <w:sz w:val="20"/>
                <w:szCs w:val="20"/>
              </w:rPr>
              <w:t>Ensure The Bridge Academy has received all relevant information with the provider including any information on SEND, literacy, safeguarding or other issues.</w:t>
            </w:r>
          </w:p>
          <w:p w14:paraId="757694E6" w14:textId="72A7B50F" w:rsidR="00B262CF" w:rsidRPr="00DC0806" w:rsidRDefault="00E66059" w:rsidP="00035402">
            <w:pPr>
              <w:widowControl w:val="0"/>
              <w:numPr>
                <w:ilvl w:val="0"/>
                <w:numId w:val="2"/>
              </w:numPr>
              <w:ind w:left="360"/>
              <w:rPr>
                <w:rFonts w:ascii="Tahoma" w:eastAsia="Tahoma" w:hAnsi="Tahoma" w:cs="Tahoma"/>
                <w:sz w:val="20"/>
                <w:szCs w:val="20"/>
              </w:rPr>
            </w:pPr>
            <w:r w:rsidRPr="00DC0806">
              <w:rPr>
                <w:rFonts w:ascii="Tahoma" w:eastAsia="Tahoma" w:hAnsi="Tahoma" w:cs="Tahoma"/>
                <w:sz w:val="20"/>
                <w:szCs w:val="20"/>
              </w:rPr>
              <w:t xml:space="preserve">Ensure that where reintegration </w:t>
            </w:r>
            <w:r w:rsidR="00794F3D" w:rsidRPr="00DC0806">
              <w:rPr>
                <w:rFonts w:ascii="Tahoma" w:eastAsia="Tahoma" w:hAnsi="Tahoma" w:cs="Tahoma"/>
                <w:sz w:val="20"/>
                <w:szCs w:val="20"/>
              </w:rPr>
              <w:t xml:space="preserve">back </w:t>
            </w:r>
            <w:r w:rsidRPr="00DC0806">
              <w:rPr>
                <w:rFonts w:ascii="Tahoma" w:eastAsia="Tahoma" w:hAnsi="Tahoma" w:cs="Tahoma"/>
                <w:sz w:val="20"/>
                <w:szCs w:val="20"/>
              </w:rPr>
              <w:t xml:space="preserve">to school is </w:t>
            </w:r>
            <w:r w:rsidR="00035402" w:rsidRPr="00DC0806">
              <w:rPr>
                <w:rFonts w:ascii="Tahoma" w:eastAsia="Tahoma" w:hAnsi="Tahoma" w:cs="Tahoma"/>
                <w:sz w:val="20"/>
                <w:szCs w:val="20"/>
              </w:rPr>
              <w:t xml:space="preserve">expected, there are agreed </w:t>
            </w:r>
            <w:r w:rsidR="00B262CF" w:rsidRPr="00DC0806">
              <w:rPr>
                <w:rFonts w:ascii="Tahoma" w:eastAsia="Tahoma" w:hAnsi="Tahoma" w:cs="Tahoma"/>
                <w:sz w:val="20"/>
                <w:szCs w:val="20"/>
              </w:rPr>
              <w:t>objectives and plans for the placement, and monitoring progress against the objectives of the placement, including carrying out frequent visits t</w:t>
            </w:r>
            <w:r w:rsidR="00E61163" w:rsidRPr="00DC0806">
              <w:rPr>
                <w:rFonts w:ascii="Tahoma" w:eastAsia="Tahoma" w:hAnsi="Tahoma" w:cs="Tahoma"/>
                <w:sz w:val="20"/>
                <w:szCs w:val="20"/>
              </w:rPr>
              <w:t>o us, to check in on the progress of the child.</w:t>
            </w:r>
          </w:p>
          <w:p w14:paraId="01F66325" w14:textId="09CA8BD5" w:rsidR="001F6BA4" w:rsidRPr="00DC0806" w:rsidRDefault="001F6BA4" w:rsidP="00035402">
            <w:pPr>
              <w:widowControl w:val="0"/>
              <w:numPr>
                <w:ilvl w:val="0"/>
                <w:numId w:val="2"/>
              </w:numPr>
              <w:ind w:left="360"/>
              <w:rPr>
                <w:rFonts w:ascii="Tahoma" w:eastAsia="Tahoma" w:hAnsi="Tahoma" w:cs="Tahoma"/>
                <w:sz w:val="20"/>
                <w:szCs w:val="20"/>
              </w:rPr>
            </w:pPr>
            <w:r w:rsidRPr="00DC0806">
              <w:rPr>
                <w:rFonts w:ascii="Tahoma" w:eastAsia="Tahoma" w:hAnsi="Tahoma" w:cs="Tahoma"/>
                <w:sz w:val="20"/>
                <w:szCs w:val="20"/>
              </w:rPr>
              <w:t xml:space="preserve">Ensure that there is an agreement for how the child is transported to and from school, and if public transport is required, this funded by the school or </w:t>
            </w:r>
            <w:r w:rsidR="001C72D4" w:rsidRPr="00DC0806">
              <w:rPr>
                <w:rFonts w:ascii="Tahoma" w:eastAsia="Tahoma" w:hAnsi="Tahoma" w:cs="Tahoma"/>
                <w:sz w:val="20"/>
                <w:szCs w:val="20"/>
              </w:rPr>
              <w:t xml:space="preserve">Local Authority. </w:t>
            </w:r>
          </w:p>
          <w:p w14:paraId="70644C6E" w14:textId="77777777" w:rsidR="00F4412D" w:rsidRPr="00DC0806" w:rsidRDefault="001C72D4" w:rsidP="00D1532A">
            <w:pPr>
              <w:widowControl w:val="0"/>
              <w:numPr>
                <w:ilvl w:val="0"/>
                <w:numId w:val="2"/>
              </w:numPr>
              <w:ind w:left="360"/>
              <w:rPr>
                <w:rFonts w:ascii="Tahoma" w:eastAsia="Tahoma" w:hAnsi="Tahoma" w:cs="Tahoma"/>
                <w:sz w:val="20"/>
                <w:szCs w:val="20"/>
              </w:rPr>
            </w:pPr>
            <w:r w:rsidRPr="00DC0806">
              <w:rPr>
                <w:rFonts w:ascii="Tahoma" w:eastAsia="Tahoma" w:hAnsi="Tahoma" w:cs="Tahoma"/>
                <w:sz w:val="20"/>
                <w:szCs w:val="20"/>
              </w:rPr>
              <w:t>Support the Behaviour Policy of the</w:t>
            </w:r>
            <w:r w:rsidR="00C200E1" w:rsidRPr="00DC0806">
              <w:rPr>
                <w:rFonts w:ascii="Tahoma" w:eastAsia="Tahoma" w:hAnsi="Tahoma" w:cs="Tahoma"/>
                <w:sz w:val="20"/>
                <w:szCs w:val="20"/>
              </w:rPr>
              <w:t xml:space="preserve"> school if a sanction needs to be applied such as a suspension.</w:t>
            </w:r>
          </w:p>
          <w:p w14:paraId="1FFD0DE7" w14:textId="3CA711D7" w:rsidR="00D454E6" w:rsidRPr="00DC0806" w:rsidRDefault="00D1532A" w:rsidP="00D1532A">
            <w:pPr>
              <w:widowControl w:val="0"/>
              <w:numPr>
                <w:ilvl w:val="0"/>
                <w:numId w:val="2"/>
              </w:numPr>
              <w:ind w:left="360"/>
              <w:rPr>
                <w:rFonts w:ascii="Tahoma" w:eastAsia="Tahoma" w:hAnsi="Tahoma" w:cs="Tahoma"/>
                <w:i/>
                <w:iCs/>
                <w:sz w:val="20"/>
                <w:szCs w:val="20"/>
              </w:rPr>
            </w:pPr>
            <w:r w:rsidRPr="00DC0806">
              <w:rPr>
                <w:rFonts w:ascii="Tahoma" w:eastAsia="Tahoma" w:hAnsi="Tahoma" w:cs="Tahoma"/>
                <w:i/>
                <w:iCs/>
                <w:sz w:val="20"/>
                <w:szCs w:val="20"/>
              </w:rPr>
              <w:t>F</w:t>
            </w:r>
            <w:r w:rsidR="00B262CF" w:rsidRPr="00DC0806">
              <w:rPr>
                <w:rFonts w:ascii="Tahoma" w:eastAsia="Tahoma" w:hAnsi="Tahoma" w:cs="Tahoma"/>
                <w:i/>
                <w:iCs/>
                <w:sz w:val="20"/>
                <w:szCs w:val="20"/>
              </w:rPr>
              <w:t xml:space="preserve">or Year 11s, working with the provider to prevent young people becoming NEET and ensuring that they can move on to suitable education, training or employment alongside part-time study. Schools should collect and record information about the pupil’s next destination, as an indicator of alternative provision quality. </w:t>
            </w:r>
          </w:p>
        </w:tc>
      </w:tr>
      <w:tr w:rsidR="007D4EDC" w:rsidRPr="00EA66A5" w14:paraId="2615C7BD" w14:textId="77777777">
        <w:tc>
          <w:tcPr>
            <w:tcW w:w="10460" w:type="dxa"/>
            <w:shd w:val="clear" w:color="auto" w:fill="285F8C"/>
            <w:tcMar>
              <w:top w:w="100" w:type="dxa"/>
              <w:left w:w="100" w:type="dxa"/>
              <w:bottom w:w="100" w:type="dxa"/>
              <w:right w:w="100" w:type="dxa"/>
            </w:tcMar>
          </w:tcPr>
          <w:p w14:paraId="3FE09736" w14:textId="16A49BCE" w:rsidR="007D4EDC" w:rsidRPr="00DC0806" w:rsidRDefault="007D4EDC" w:rsidP="007D4EDC">
            <w:pPr>
              <w:widowControl w:val="0"/>
              <w:pBdr>
                <w:top w:val="nil"/>
                <w:left w:val="nil"/>
                <w:bottom w:val="nil"/>
                <w:right w:val="nil"/>
                <w:between w:val="nil"/>
              </w:pBdr>
              <w:rPr>
                <w:rFonts w:ascii="Tahoma" w:eastAsia="Tahoma" w:hAnsi="Tahoma" w:cs="Tahoma"/>
                <w:b/>
                <w:color w:val="FFFFFF"/>
                <w:sz w:val="20"/>
                <w:szCs w:val="20"/>
              </w:rPr>
            </w:pPr>
            <w:r w:rsidRPr="00DC0806">
              <w:rPr>
                <w:rFonts w:ascii="Tahoma" w:eastAsia="Tahoma" w:hAnsi="Tahoma" w:cs="Tahoma"/>
                <w:b/>
                <w:color w:val="FFFFFF"/>
                <w:sz w:val="20"/>
                <w:szCs w:val="20"/>
              </w:rPr>
              <w:t>Parents and Carers will:</w:t>
            </w:r>
          </w:p>
        </w:tc>
      </w:tr>
      <w:tr w:rsidR="007D4EDC" w:rsidRPr="00EA66A5" w14:paraId="0719447D" w14:textId="77777777">
        <w:tc>
          <w:tcPr>
            <w:tcW w:w="10460" w:type="dxa"/>
            <w:shd w:val="clear" w:color="auto" w:fill="auto"/>
            <w:tcMar>
              <w:top w:w="100" w:type="dxa"/>
              <w:left w:w="100" w:type="dxa"/>
              <w:bottom w:w="100" w:type="dxa"/>
              <w:right w:w="100" w:type="dxa"/>
            </w:tcMar>
          </w:tcPr>
          <w:p w14:paraId="2C9C5E53" w14:textId="77777777" w:rsidR="007D4EDC" w:rsidRPr="00DC0806" w:rsidRDefault="007D4EDC" w:rsidP="007D4EDC">
            <w:pPr>
              <w:widowControl w:val="0"/>
              <w:numPr>
                <w:ilvl w:val="0"/>
                <w:numId w:val="2"/>
              </w:numPr>
              <w:ind w:left="360"/>
              <w:rPr>
                <w:rFonts w:ascii="Tahoma" w:eastAsia="Tahoma" w:hAnsi="Tahoma" w:cs="Tahoma"/>
                <w:sz w:val="20"/>
                <w:szCs w:val="20"/>
              </w:rPr>
            </w:pPr>
            <w:r w:rsidRPr="00DC0806">
              <w:rPr>
                <w:rFonts w:ascii="Tahoma" w:eastAsia="Tahoma" w:hAnsi="Tahoma" w:cs="Tahoma"/>
                <w:sz w:val="20"/>
                <w:szCs w:val="20"/>
              </w:rPr>
              <w:t xml:space="preserve">Ensure my child </w:t>
            </w:r>
            <w:proofErr w:type="gramStart"/>
            <w:r w:rsidRPr="00DC0806">
              <w:rPr>
                <w:rFonts w:ascii="Tahoma" w:eastAsia="Tahoma" w:hAnsi="Tahoma" w:cs="Tahoma"/>
                <w:sz w:val="20"/>
                <w:szCs w:val="20"/>
              </w:rPr>
              <w:t>attends regularly,</w:t>
            </w:r>
            <w:proofErr w:type="gramEnd"/>
            <w:r w:rsidRPr="00DC0806">
              <w:rPr>
                <w:rFonts w:ascii="Tahoma" w:eastAsia="Tahoma" w:hAnsi="Tahoma" w:cs="Tahoma"/>
                <w:sz w:val="20"/>
                <w:szCs w:val="20"/>
              </w:rPr>
              <w:t xml:space="preserve"> on time and in their school uniform</w:t>
            </w:r>
          </w:p>
          <w:p w14:paraId="05DB66A1" w14:textId="77777777" w:rsidR="007D4EDC" w:rsidRPr="00DC0806" w:rsidRDefault="007D4EDC" w:rsidP="007D4EDC">
            <w:pPr>
              <w:widowControl w:val="0"/>
              <w:numPr>
                <w:ilvl w:val="0"/>
                <w:numId w:val="2"/>
              </w:numPr>
              <w:ind w:left="360"/>
              <w:rPr>
                <w:rFonts w:ascii="Tahoma" w:eastAsia="Tahoma" w:hAnsi="Tahoma" w:cs="Tahoma"/>
                <w:sz w:val="20"/>
                <w:szCs w:val="20"/>
              </w:rPr>
            </w:pPr>
            <w:r w:rsidRPr="00DC0806">
              <w:rPr>
                <w:rFonts w:ascii="Tahoma" w:eastAsia="Tahoma" w:hAnsi="Tahoma" w:cs="Tahoma"/>
                <w:sz w:val="20"/>
                <w:szCs w:val="20"/>
              </w:rPr>
              <w:t>Contact the Academy regarding any concerns about my child that may affect attendance, behaviour or work</w:t>
            </w:r>
          </w:p>
          <w:p w14:paraId="4CFCE51C" w14:textId="77777777" w:rsidR="007D4EDC" w:rsidRPr="00DC0806" w:rsidRDefault="007D4EDC" w:rsidP="007D4EDC">
            <w:pPr>
              <w:widowControl w:val="0"/>
              <w:numPr>
                <w:ilvl w:val="0"/>
                <w:numId w:val="2"/>
              </w:numPr>
              <w:ind w:left="360"/>
              <w:rPr>
                <w:rFonts w:ascii="Tahoma" w:eastAsia="Tahoma" w:hAnsi="Tahoma" w:cs="Tahoma"/>
                <w:sz w:val="20"/>
                <w:szCs w:val="20"/>
              </w:rPr>
            </w:pPr>
            <w:r w:rsidRPr="00DC0806">
              <w:rPr>
                <w:rFonts w:ascii="Tahoma" w:eastAsia="Tahoma" w:hAnsi="Tahoma" w:cs="Tahoma"/>
                <w:sz w:val="20"/>
                <w:szCs w:val="20"/>
              </w:rPr>
              <w:t>Attend any meetings with staff to discuss my child’s progress and welfare</w:t>
            </w:r>
          </w:p>
          <w:p w14:paraId="1CEE4CF9" w14:textId="77777777" w:rsidR="007D4EDC" w:rsidRPr="00DC0806" w:rsidRDefault="007D4EDC" w:rsidP="007D4EDC">
            <w:pPr>
              <w:widowControl w:val="0"/>
              <w:numPr>
                <w:ilvl w:val="0"/>
                <w:numId w:val="2"/>
              </w:numPr>
              <w:ind w:left="360"/>
              <w:rPr>
                <w:rFonts w:ascii="Tahoma" w:eastAsia="Tahoma" w:hAnsi="Tahoma" w:cs="Tahoma"/>
                <w:sz w:val="20"/>
                <w:szCs w:val="20"/>
              </w:rPr>
            </w:pPr>
            <w:r w:rsidRPr="00DC0806">
              <w:rPr>
                <w:rFonts w:ascii="Tahoma" w:eastAsia="Tahoma" w:hAnsi="Tahoma" w:cs="Tahoma"/>
                <w:sz w:val="20"/>
                <w:szCs w:val="20"/>
              </w:rPr>
              <w:t>Encourage my child to understand and comply with the Academy Behaviour Policy</w:t>
            </w:r>
          </w:p>
          <w:p w14:paraId="7D0BB236" w14:textId="77777777" w:rsidR="007D4EDC" w:rsidRPr="00DC0806" w:rsidRDefault="007D4EDC" w:rsidP="007D4EDC">
            <w:pPr>
              <w:widowControl w:val="0"/>
              <w:numPr>
                <w:ilvl w:val="0"/>
                <w:numId w:val="2"/>
              </w:numPr>
              <w:ind w:left="360"/>
              <w:rPr>
                <w:rFonts w:ascii="Tahoma" w:eastAsia="Tahoma" w:hAnsi="Tahoma" w:cs="Tahoma"/>
                <w:sz w:val="20"/>
                <w:szCs w:val="20"/>
              </w:rPr>
            </w:pPr>
            <w:r w:rsidRPr="00DC0806">
              <w:rPr>
                <w:rFonts w:ascii="Tahoma" w:eastAsia="Tahoma" w:hAnsi="Tahoma" w:cs="Tahoma"/>
                <w:sz w:val="20"/>
                <w:szCs w:val="20"/>
              </w:rPr>
              <w:t>Support the Academy in any action taken if my child should breach the Behaviour Policy</w:t>
            </w:r>
          </w:p>
          <w:p w14:paraId="44C0C5F1" w14:textId="77777777" w:rsidR="007D4EDC" w:rsidRPr="00DC0806" w:rsidRDefault="007D4EDC" w:rsidP="007D4EDC">
            <w:pPr>
              <w:widowControl w:val="0"/>
              <w:numPr>
                <w:ilvl w:val="0"/>
                <w:numId w:val="2"/>
              </w:numPr>
              <w:ind w:left="360"/>
              <w:rPr>
                <w:rFonts w:ascii="Tahoma" w:eastAsia="Tahoma" w:hAnsi="Tahoma" w:cs="Tahoma"/>
                <w:sz w:val="20"/>
                <w:szCs w:val="20"/>
              </w:rPr>
            </w:pPr>
            <w:r w:rsidRPr="00DC0806">
              <w:rPr>
                <w:rFonts w:ascii="Tahoma" w:eastAsia="Tahoma" w:hAnsi="Tahoma" w:cs="Tahoma"/>
                <w:sz w:val="20"/>
                <w:szCs w:val="20"/>
              </w:rPr>
              <w:t>Support my child in completing homework when provided</w:t>
            </w:r>
          </w:p>
          <w:p w14:paraId="32768000" w14:textId="77777777" w:rsidR="007D4EDC" w:rsidRPr="00DC0806" w:rsidRDefault="007D4EDC" w:rsidP="007D4EDC">
            <w:pPr>
              <w:widowControl w:val="0"/>
              <w:numPr>
                <w:ilvl w:val="0"/>
                <w:numId w:val="2"/>
              </w:numPr>
              <w:ind w:left="360"/>
              <w:rPr>
                <w:rFonts w:ascii="Tahoma" w:eastAsia="Tahoma" w:hAnsi="Tahoma" w:cs="Tahoma"/>
                <w:sz w:val="20"/>
                <w:szCs w:val="20"/>
              </w:rPr>
            </w:pPr>
            <w:r w:rsidRPr="00DC0806">
              <w:rPr>
                <w:rFonts w:ascii="Tahoma" w:eastAsia="Tahoma" w:hAnsi="Tahoma" w:cs="Tahoma"/>
                <w:sz w:val="20"/>
                <w:szCs w:val="20"/>
              </w:rPr>
              <w:t>Consent to all aspects of academy policies and procedures</w:t>
            </w:r>
          </w:p>
        </w:tc>
      </w:tr>
      <w:tr w:rsidR="007D4EDC" w:rsidRPr="00EA66A5" w14:paraId="1614EED9" w14:textId="77777777">
        <w:tc>
          <w:tcPr>
            <w:tcW w:w="10460" w:type="dxa"/>
            <w:shd w:val="clear" w:color="auto" w:fill="285F8C"/>
            <w:tcMar>
              <w:top w:w="100" w:type="dxa"/>
              <w:left w:w="100" w:type="dxa"/>
              <w:bottom w:w="100" w:type="dxa"/>
              <w:right w:w="100" w:type="dxa"/>
            </w:tcMar>
          </w:tcPr>
          <w:p w14:paraId="6F6523A2" w14:textId="77777777" w:rsidR="007D4EDC" w:rsidRPr="00DC0806" w:rsidRDefault="007D4EDC" w:rsidP="007D4EDC">
            <w:pPr>
              <w:widowControl w:val="0"/>
              <w:pBdr>
                <w:top w:val="nil"/>
                <w:left w:val="nil"/>
                <w:bottom w:val="nil"/>
                <w:right w:val="nil"/>
                <w:between w:val="nil"/>
              </w:pBdr>
              <w:rPr>
                <w:rFonts w:ascii="Tahoma" w:eastAsia="Tahoma" w:hAnsi="Tahoma" w:cs="Tahoma"/>
                <w:b/>
                <w:color w:val="FFFFFF"/>
                <w:sz w:val="20"/>
                <w:szCs w:val="20"/>
              </w:rPr>
            </w:pPr>
            <w:r w:rsidRPr="00DC0806">
              <w:rPr>
                <w:rFonts w:ascii="Tahoma" w:eastAsia="Tahoma" w:hAnsi="Tahoma" w:cs="Tahoma"/>
                <w:b/>
                <w:color w:val="FFFFFF"/>
                <w:sz w:val="20"/>
                <w:szCs w:val="20"/>
              </w:rPr>
              <w:t>Learners at The Bridge Academy will:</w:t>
            </w:r>
          </w:p>
        </w:tc>
      </w:tr>
      <w:tr w:rsidR="007D4EDC" w:rsidRPr="00EA66A5" w14:paraId="63A41708" w14:textId="77777777">
        <w:tc>
          <w:tcPr>
            <w:tcW w:w="10460" w:type="dxa"/>
            <w:shd w:val="clear" w:color="auto" w:fill="auto"/>
            <w:tcMar>
              <w:top w:w="100" w:type="dxa"/>
              <w:left w:w="100" w:type="dxa"/>
              <w:bottom w:w="100" w:type="dxa"/>
              <w:right w:w="100" w:type="dxa"/>
            </w:tcMar>
          </w:tcPr>
          <w:p w14:paraId="3C1BAB03" w14:textId="77777777" w:rsidR="007D4EDC" w:rsidRPr="00DC0806" w:rsidRDefault="007D4EDC" w:rsidP="007D4EDC">
            <w:pPr>
              <w:widowControl w:val="0"/>
              <w:numPr>
                <w:ilvl w:val="0"/>
                <w:numId w:val="1"/>
              </w:numPr>
              <w:pBdr>
                <w:top w:val="nil"/>
                <w:left w:val="nil"/>
                <w:bottom w:val="nil"/>
                <w:right w:val="nil"/>
                <w:between w:val="nil"/>
              </w:pBdr>
              <w:ind w:left="360"/>
              <w:rPr>
                <w:rFonts w:ascii="Tahoma" w:eastAsia="Tahoma" w:hAnsi="Tahoma" w:cs="Tahoma"/>
                <w:sz w:val="20"/>
                <w:szCs w:val="20"/>
              </w:rPr>
            </w:pPr>
            <w:r w:rsidRPr="00DC0806">
              <w:rPr>
                <w:rFonts w:ascii="Tahoma" w:eastAsia="Tahoma" w:hAnsi="Tahoma" w:cs="Tahoma"/>
                <w:sz w:val="20"/>
                <w:szCs w:val="20"/>
              </w:rPr>
              <w:t xml:space="preserve">Demonstrate </w:t>
            </w:r>
            <w:r w:rsidRPr="00DC0806">
              <w:rPr>
                <w:rFonts w:ascii="Tahoma" w:eastAsia="Tahoma" w:hAnsi="Tahoma" w:cs="Tahoma"/>
                <w:b/>
                <w:color w:val="7030A0"/>
                <w:sz w:val="20"/>
                <w:szCs w:val="20"/>
              </w:rPr>
              <w:t xml:space="preserve">Respect </w:t>
            </w:r>
            <w:r w:rsidRPr="00DC0806">
              <w:rPr>
                <w:rFonts w:ascii="Tahoma" w:eastAsia="Tahoma" w:hAnsi="Tahoma" w:cs="Tahoma"/>
                <w:sz w:val="20"/>
                <w:szCs w:val="20"/>
              </w:rPr>
              <w:t>by following instructions first time, every time and using appropriate language.</w:t>
            </w:r>
          </w:p>
          <w:p w14:paraId="0C7C6411" w14:textId="77777777" w:rsidR="007D4EDC" w:rsidRPr="00DC0806" w:rsidRDefault="007D4EDC" w:rsidP="007D4EDC">
            <w:pPr>
              <w:widowControl w:val="0"/>
              <w:numPr>
                <w:ilvl w:val="0"/>
                <w:numId w:val="1"/>
              </w:numPr>
              <w:pBdr>
                <w:top w:val="nil"/>
                <w:left w:val="nil"/>
                <w:bottom w:val="nil"/>
                <w:right w:val="nil"/>
                <w:between w:val="nil"/>
              </w:pBdr>
              <w:ind w:left="360"/>
              <w:rPr>
                <w:rFonts w:ascii="Tahoma" w:eastAsia="Tahoma" w:hAnsi="Tahoma" w:cs="Tahoma"/>
                <w:sz w:val="20"/>
                <w:szCs w:val="20"/>
              </w:rPr>
            </w:pPr>
            <w:r w:rsidRPr="00DC0806">
              <w:rPr>
                <w:rFonts w:ascii="Tahoma" w:eastAsia="Tahoma" w:hAnsi="Tahoma" w:cs="Tahoma"/>
                <w:sz w:val="20"/>
                <w:szCs w:val="20"/>
              </w:rPr>
              <w:t xml:space="preserve">Demonstrate </w:t>
            </w:r>
            <w:r w:rsidRPr="00DC0806">
              <w:rPr>
                <w:rFonts w:ascii="Tahoma" w:eastAsia="Tahoma" w:hAnsi="Tahoma" w:cs="Tahoma"/>
                <w:b/>
                <w:color w:val="92D051"/>
                <w:sz w:val="20"/>
                <w:szCs w:val="20"/>
              </w:rPr>
              <w:t xml:space="preserve">Aspiration </w:t>
            </w:r>
            <w:r w:rsidRPr="00DC0806">
              <w:rPr>
                <w:rFonts w:ascii="Tahoma" w:eastAsia="Tahoma" w:hAnsi="Tahoma" w:cs="Tahoma"/>
                <w:sz w:val="20"/>
                <w:szCs w:val="20"/>
              </w:rPr>
              <w:t>by asking for help if you need it and look forward to a bright &amp; successful future.</w:t>
            </w:r>
          </w:p>
          <w:p w14:paraId="1B1788B7" w14:textId="77777777" w:rsidR="007D4EDC" w:rsidRPr="00DC0806" w:rsidRDefault="007D4EDC" w:rsidP="007D4EDC">
            <w:pPr>
              <w:widowControl w:val="0"/>
              <w:numPr>
                <w:ilvl w:val="0"/>
                <w:numId w:val="1"/>
              </w:numPr>
              <w:pBdr>
                <w:top w:val="nil"/>
                <w:left w:val="nil"/>
                <w:bottom w:val="nil"/>
                <w:right w:val="nil"/>
                <w:between w:val="nil"/>
              </w:pBdr>
              <w:ind w:left="360"/>
              <w:rPr>
                <w:rFonts w:ascii="Tahoma" w:eastAsia="Tahoma" w:hAnsi="Tahoma" w:cs="Tahoma"/>
                <w:sz w:val="20"/>
                <w:szCs w:val="20"/>
              </w:rPr>
            </w:pPr>
            <w:r w:rsidRPr="00DC0806">
              <w:rPr>
                <w:rFonts w:ascii="Tahoma" w:eastAsia="Tahoma" w:hAnsi="Tahoma" w:cs="Tahoma"/>
                <w:sz w:val="20"/>
                <w:szCs w:val="20"/>
              </w:rPr>
              <w:t xml:space="preserve">Demonstrate </w:t>
            </w:r>
            <w:r w:rsidRPr="00DC0806">
              <w:rPr>
                <w:rFonts w:ascii="Tahoma" w:eastAsia="Tahoma" w:hAnsi="Tahoma" w:cs="Tahoma"/>
                <w:b/>
                <w:color w:val="F3A632"/>
                <w:sz w:val="20"/>
                <w:szCs w:val="20"/>
              </w:rPr>
              <w:t xml:space="preserve">Independence </w:t>
            </w:r>
            <w:r w:rsidRPr="00DC0806">
              <w:rPr>
                <w:rFonts w:ascii="Tahoma" w:eastAsia="Tahoma" w:hAnsi="Tahoma" w:cs="Tahoma"/>
                <w:sz w:val="20"/>
                <w:szCs w:val="20"/>
              </w:rPr>
              <w:t>by making good choices, standing by our values and believing in yourself.</w:t>
            </w:r>
          </w:p>
          <w:p w14:paraId="70E49238" w14:textId="77777777" w:rsidR="007D4EDC" w:rsidRPr="00DC0806" w:rsidRDefault="007D4EDC" w:rsidP="007D4EDC">
            <w:pPr>
              <w:widowControl w:val="0"/>
              <w:numPr>
                <w:ilvl w:val="0"/>
                <w:numId w:val="1"/>
              </w:numPr>
              <w:pBdr>
                <w:top w:val="nil"/>
                <w:left w:val="nil"/>
                <w:bottom w:val="nil"/>
                <w:right w:val="nil"/>
                <w:between w:val="nil"/>
              </w:pBdr>
              <w:ind w:left="360"/>
              <w:rPr>
                <w:rFonts w:ascii="Tahoma" w:eastAsia="Tahoma" w:hAnsi="Tahoma" w:cs="Tahoma"/>
                <w:sz w:val="20"/>
                <w:szCs w:val="20"/>
              </w:rPr>
            </w:pPr>
            <w:r w:rsidRPr="00DC0806">
              <w:rPr>
                <w:rFonts w:ascii="Tahoma" w:eastAsia="Tahoma" w:hAnsi="Tahoma" w:cs="Tahoma"/>
                <w:sz w:val="20"/>
                <w:szCs w:val="20"/>
              </w:rPr>
              <w:t xml:space="preserve">Demonstrate </w:t>
            </w:r>
            <w:r w:rsidRPr="00DC0806">
              <w:rPr>
                <w:rFonts w:ascii="Tahoma" w:eastAsia="Tahoma" w:hAnsi="Tahoma" w:cs="Tahoma"/>
                <w:b/>
                <w:color w:val="608DC9"/>
                <w:sz w:val="20"/>
                <w:szCs w:val="20"/>
              </w:rPr>
              <w:t xml:space="preserve">Success </w:t>
            </w:r>
            <w:r w:rsidRPr="00DC0806">
              <w:rPr>
                <w:rFonts w:ascii="Tahoma" w:eastAsia="Tahoma" w:hAnsi="Tahoma" w:cs="Tahoma"/>
                <w:sz w:val="20"/>
                <w:szCs w:val="20"/>
              </w:rPr>
              <w:t>by working hard; taking responsibility for our actions and keeping each other safe.</w:t>
            </w:r>
          </w:p>
          <w:p w14:paraId="0BCA61F6" w14:textId="77777777" w:rsidR="007D4EDC" w:rsidRPr="00DC0806" w:rsidRDefault="007D4EDC" w:rsidP="007D4EDC">
            <w:pPr>
              <w:widowControl w:val="0"/>
              <w:numPr>
                <w:ilvl w:val="0"/>
                <w:numId w:val="1"/>
              </w:numPr>
              <w:pBdr>
                <w:top w:val="nil"/>
                <w:left w:val="nil"/>
                <w:bottom w:val="nil"/>
                <w:right w:val="nil"/>
                <w:between w:val="nil"/>
              </w:pBdr>
              <w:ind w:left="360"/>
              <w:rPr>
                <w:rFonts w:ascii="Tahoma" w:eastAsia="Tahoma" w:hAnsi="Tahoma" w:cs="Tahoma"/>
                <w:sz w:val="20"/>
                <w:szCs w:val="20"/>
              </w:rPr>
            </w:pPr>
            <w:r w:rsidRPr="00DC0806">
              <w:rPr>
                <w:rFonts w:ascii="Tahoma" w:eastAsia="Tahoma" w:hAnsi="Tahoma" w:cs="Tahoma"/>
                <w:sz w:val="20"/>
                <w:szCs w:val="20"/>
              </w:rPr>
              <w:t xml:space="preserve">Demonstrate </w:t>
            </w:r>
            <w:r w:rsidRPr="00DC0806">
              <w:rPr>
                <w:rFonts w:ascii="Tahoma" w:eastAsia="Tahoma" w:hAnsi="Tahoma" w:cs="Tahoma"/>
                <w:b/>
                <w:color w:val="C00000"/>
                <w:sz w:val="20"/>
                <w:szCs w:val="20"/>
              </w:rPr>
              <w:t xml:space="preserve">Engagement </w:t>
            </w:r>
            <w:r w:rsidRPr="00DC0806">
              <w:rPr>
                <w:rFonts w:ascii="Tahoma" w:eastAsia="Tahoma" w:hAnsi="Tahoma" w:cs="Tahoma"/>
                <w:sz w:val="20"/>
                <w:szCs w:val="20"/>
              </w:rPr>
              <w:t>by being in school on time every day and dressed appropriately.</w:t>
            </w:r>
          </w:p>
          <w:p w14:paraId="6E1CD855" w14:textId="77777777" w:rsidR="007D4EDC" w:rsidRPr="00DC0806" w:rsidRDefault="007D4EDC" w:rsidP="007D4EDC">
            <w:pPr>
              <w:widowControl w:val="0"/>
              <w:numPr>
                <w:ilvl w:val="0"/>
                <w:numId w:val="1"/>
              </w:numPr>
              <w:ind w:left="360"/>
              <w:rPr>
                <w:rFonts w:ascii="Tahoma" w:eastAsia="Tahoma" w:hAnsi="Tahoma" w:cs="Tahoma"/>
                <w:sz w:val="20"/>
                <w:szCs w:val="20"/>
              </w:rPr>
            </w:pPr>
            <w:r w:rsidRPr="00DC0806">
              <w:rPr>
                <w:rFonts w:ascii="Tahoma" w:eastAsia="Tahoma" w:hAnsi="Tahoma" w:cs="Tahoma"/>
                <w:sz w:val="20"/>
                <w:szCs w:val="20"/>
              </w:rPr>
              <w:t>Comply with the Behaviour and Anti-bullying Policies; The Bridge Way and observe all rules/codes of conduct</w:t>
            </w:r>
          </w:p>
        </w:tc>
      </w:tr>
      <w:tr w:rsidR="007D4EDC" w:rsidRPr="00EA66A5" w14:paraId="14579CF3" w14:textId="77777777">
        <w:tc>
          <w:tcPr>
            <w:tcW w:w="10460" w:type="dxa"/>
            <w:shd w:val="clear" w:color="auto" w:fill="285F8C"/>
            <w:tcMar>
              <w:top w:w="100" w:type="dxa"/>
              <w:left w:w="100" w:type="dxa"/>
              <w:bottom w:w="100" w:type="dxa"/>
              <w:right w:w="100" w:type="dxa"/>
            </w:tcMar>
          </w:tcPr>
          <w:p w14:paraId="29148C50" w14:textId="77777777" w:rsidR="007D4EDC" w:rsidRPr="00DC0806" w:rsidRDefault="007D4EDC" w:rsidP="007D4EDC">
            <w:pPr>
              <w:widowControl w:val="0"/>
              <w:pBdr>
                <w:top w:val="nil"/>
                <w:left w:val="nil"/>
                <w:bottom w:val="nil"/>
                <w:right w:val="nil"/>
                <w:between w:val="nil"/>
              </w:pBdr>
              <w:rPr>
                <w:rFonts w:ascii="Tahoma" w:eastAsia="Tahoma" w:hAnsi="Tahoma" w:cs="Tahoma"/>
                <w:b/>
                <w:color w:val="FFFFFF"/>
                <w:sz w:val="20"/>
                <w:szCs w:val="20"/>
              </w:rPr>
            </w:pPr>
            <w:r w:rsidRPr="00DC0806">
              <w:rPr>
                <w:rFonts w:ascii="Tahoma" w:eastAsia="Tahoma" w:hAnsi="Tahoma" w:cs="Tahoma"/>
                <w:b/>
                <w:color w:val="FFFFFF"/>
                <w:sz w:val="20"/>
                <w:szCs w:val="20"/>
              </w:rPr>
              <w:t>The Bridge Academy will:</w:t>
            </w:r>
          </w:p>
        </w:tc>
      </w:tr>
      <w:tr w:rsidR="007D4EDC" w:rsidRPr="00EA66A5" w14:paraId="3F602F84" w14:textId="77777777">
        <w:tc>
          <w:tcPr>
            <w:tcW w:w="10460" w:type="dxa"/>
            <w:shd w:val="clear" w:color="auto" w:fill="auto"/>
            <w:tcMar>
              <w:top w:w="100" w:type="dxa"/>
              <w:left w:w="100" w:type="dxa"/>
              <w:bottom w:w="100" w:type="dxa"/>
              <w:right w:w="100" w:type="dxa"/>
            </w:tcMar>
          </w:tcPr>
          <w:p w14:paraId="002CDF7D" w14:textId="77777777" w:rsidR="007D4EDC" w:rsidRPr="00DC0806" w:rsidRDefault="007D4EDC" w:rsidP="007D4EDC">
            <w:pPr>
              <w:widowControl w:val="0"/>
              <w:numPr>
                <w:ilvl w:val="0"/>
                <w:numId w:val="3"/>
              </w:numPr>
              <w:ind w:left="360"/>
              <w:rPr>
                <w:rFonts w:ascii="Tahoma" w:eastAsia="Tahoma" w:hAnsi="Tahoma" w:cs="Tahoma"/>
                <w:sz w:val="20"/>
                <w:szCs w:val="20"/>
              </w:rPr>
            </w:pPr>
            <w:r w:rsidRPr="00DC0806">
              <w:rPr>
                <w:rFonts w:ascii="Tahoma" w:eastAsia="Tahoma" w:hAnsi="Tahoma" w:cs="Tahoma"/>
                <w:sz w:val="20"/>
                <w:szCs w:val="20"/>
              </w:rPr>
              <w:t>Endeavour to provide a supportive, safe and healthy environment for your child to achieve their full potential, both academically and personally</w:t>
            </w:r>
          </w:p>
          <w:p w14:paraId="54865D48" w14:textId="5A380A85" w:rsidR="007D4EDC" w:rsidRPr="00DC0806" w:rsidRDefault="007D4EDC" w:rsidP="007D4EDC">
            <w:pPr>
              <w:widowControl w:val="0"/>
              <w:numPr>
                <w:ilvl w:val="0"/>
                <w:numId w:val="3"/>
              </w:numPr>
              <w:ind w:left="360"/>
              <w:rPr>
                <w:rFonts w:ascii="Tahoma" w:eastAsia="Tahoma" w:hAnsi="Tahoma" w:cs="Tahoma"/>
                <w:sz w:val="20"/>
                <w:szCs w:val="20"/>
              </w:rPr>
            </w:pPr>
            <w:r w:rsidRPr="00DC0806">
              <w:rPr>
                <w:rFonts w:ascii="Tahoma" w:eastAsia="Tahoma" w:hAnsi="Tahoma" w:cs="Tahoma"/>
                <w:sz w:val="20"/>
                <w:szCs w:val="20"/>
              </w:rPr>
              <w:t>Provide a high-quality curriculum with a wide breadth of study, with routine assessment and target setting.</w:t>
            </w:r>
          </w:p>
          <w:p w14:paraId="41B566B4" w14:textId="77777777" w:rsidR="007D4EDC" w:rsidRPr="00DC0806" w:rsidRDefault="007D4EDC" w:rsidP="007D4EDC">
            <w:pPr>
              <w:widowControl w:val="0"/>
              <w:numPr>
                <w:ilvl w:val="0"/>
                <w:numId w:val="3"/>
              </w:numPr>
              <w:ind w:left="360"/>
              <w:rPr>
                <w:rFonts w:ascii="Tahoma" w:eastAsia="Tahoma" w:hAnsi="Tahoma" w:cs="Tahoma"/>
                <w:sz w:val="20"/>
                <w:szCs w:val="20"/>
              </w:rPr>
            </w:pPr>
            <w:r w:rsidRPr="00DC0806">
              <w:rPr>
                <w:rFonts w:ascii="Tahoma" w:eastAsia="Tahoma" w:hAnsi="Tahoma" w:cs="Tahoma"/>
                <w:sz w:val="20"/>
                <w:szCs w:val="20"/>
              </w:rPr>
              <w:t>Contact parents/carers if there are concerns regarding your child’s attendance, behaviour or progress.</w:t>
            </w:r>
          </w:p>
          <w:p w14:paraId="7F0D8C70" w14:textId="77777777" w:rsidR="007D4EDC" w:rsidRPr="00DC0806" w:rsidRDefault="007D4EDC" w:rsidP="007D4EDC">
            <w:pPr>
              <w:widowControl w:val="0"/>
              <w:numPr>
                <w:ilvl w:val="0"/>
                <w:numId w:val="3"/>
              </w:numPr>
              <w:ind w:left="360"/>
              <w:rPr>
                <w:rFonts w:ascii="Tahoma" w:eastAsia="Tahoma" w:hAnsi="Tahoma" w:cs="Tahoma"/>
                <w:sz w:val="20"/>
                <w:szCs w:val="20"/>
              </w:rPr>
            </w:pPr>
            <w:r w:rsidRPr="00DC0806">
              <w:rPr>
                <w:rFonts w:ascii="Tahoma" w:eastAsia="Tahoma" w:hAnsi="Tahoma" w:cs="Tahoma"/>
                <w:sz w:val="20"/>
                <w:szCs w:val="20"/>
              </w:rPr>
              <w:t xml:space="preserve">Regularly give access to enriching educational experiences outside the school, locally and nationally. </w:t>
            </w:r>
          </w:p>
          <w:p w14:paraId="45D1AE8E" w14:textId="77777777" w:rsidR="007D4EDC" w:rsidRPr="00DC0806" w:rsidRDefault="007D4EDC" w:rsidP="007D4EDC">
            <w:pPr>
              <w:widowControl w:val="0"/>
              <w:numPr>
                <w:ilvl w:val="0"/>
                <w:numId w:val="3"/>
              </w:numPr>
              <w:ind w:left="360"/>
              <w:rPr>
                <w:rFonts w:ascii="Tahoma" w:eastAsia="Tahoma" w:hAnsi="Tahoma" w:cs="Tahoma"/>
                <w:sz w:val="20"/>
                <w:szCs w:val="20"/>
              </w:rPr>
            </w:pPr>
            <w:r w:rsidRPr="00DC0806">
              <w:rPr>
                <w:rFonts w:ascii="Tahoma" w:eastAsia="Tahoma" w:hAnsi="Tahoma" w:cs="Tahoma"/>
                <w:sz w:val="20"/>
                <w:szCs w:val="20"/>
              </w:rPr>
              <w:t>Keep parents informed about activities through regular home communication.</w:t>
            </w:r>
          </w:p>
          <w:p w14:paraId="1A331552" w14:textId="77777777" w:rsidR="007D4EDC" w:rsidRPr="00DC0806" w:rsidRDefault="007D4EDC" w:rsidP="007D4EDC">
            <w:pPr>
              <w:widowControl w:val="0"/>
              <w:numPr>
                <w:ilvl w:val="0"/>
                <w:numId w:val="3"/>
              </w:numPr>
              <w:ind w:left="360"/>
              <w:rPr>
                <w:rFonts w:ascii="Tahoma" w:eastAsia="Tahoma" w:hAnsi="Tahoma" w:cs="Tahoma"/>
                <w:sz w:val="20"/>
                <w:szCs w:val="20"/>
              </w:rPr>
            </w:pPr>
            <w:r w:rsidRPr="00DC0806">
              <w:rPr>
                <w:rFonts w:ascii="Tahoma" w:eastAsia="Tahoma" w:hAnsi="Tahoma" w:cs="Tahoma"/>
                <w:sz w:val="20"/>
                <w:szCs w:val="20"/>
              </w:rPr>
              <w:lastRenderedPageBreak/>
              <w:t>Liaise with other services where necessary (including educational psychology, children’s services, autism outreach team) to support the progress of your child, and this may involve some direct work with students on a one-to-one basis within the Academy</w:t>
            </w:r>
          </w:p>
          <w:p w14:paraId="136C1492" w14:textId="77777777" w:rsidR="007D4EDC" w:rsidRDefault="007D4EDC" w:rsidP="00F4412D">
            <w:pPr>
              <w:widowControl w:val="0"/>
              <w:numPr>
                <w:ilvl w:val="0"/>
                <w:numId w:val="3"/>
              </w:numPr>
              <w:ind w:left="360"/>
              <w:rPr>
                <w:rFonts w:ascii="Tahoma" w:eastAsia="Tahoma" w:hAnsi="Tahoma" w:cs="Tahoma"/>
                <w:sz w:val="20"/>
                <w:szCs w:val="20"/>
              </w:rPr>
            </w:pPr>
            <w:r w:rsidRPr="00DC0806">
              <w:rPr>
                <w:rFonts w:ascii="Tahoma" w:eastAsia="Tahoma" w:hAnsi="Tahoma" w:cs="Tahoma"/>
                <w:sz w:val="20"/>
                <w:szCs w:val="20"/>
              </w:rPr>
              <w:t xml:space="preserve">Keep the Commissioning School informed of progress </w:t>
            </w:r>
            <w:r w:rsidR="000F24E2" w:rsidRPr="00DC0806">
              <w:rPr>
                <w:rFonts w:ascii="Tahoma" w:eastAsia="Tahoma" w:hAnsi="Tahoma" w:cs="Tahoma"/>
                <w:sz w:val="20"/>
                <w:szCs w:val="20"/>
              </w:rPr>
              <w:t>informally and</w:t>
            </w:r>
            <w:r w:rsidRPr="00DC0806">
              <w:rPr>
                <w:rFonts w:ascii="Tahoma" w:eastAsia="Tahoma" w:hAnsi="Tahoma" w:cs="Tahoma"/>
                <w:sz w:val="20"/>
                <w:szCs w:val="20"/>
              </w:rPr>
              <w:t xml:space="preserve"> prepare a Progress Report at the end of the placement</w:t>
            </w:r>
            <w:r w:rsidR="00714633" w:rsidRPr="00DC0806">
              <w:rPr>
                <w:rFonts w:ascii="Tahoma" w:eastAsia="Tahoma" w:hAnsi="Tahoma" w:cs="Tahoma"/>
                <w:sz w:val="20"/>
                <w:szCs w:val="20"/>
              </w:rPr>
              <w:t>.</w:t>
            </w:r>
          </w:p>
          <w:p w14:paraId="3D77FE36" w14:textId="0F551312" w:rsidR="007518E9" w:rsidRPr="00DC0806" w:rsidRDefault="007518E9" w:rsidP="007518E9">
            <w:pPr>
              <w:widowControl w:val="0"/>
              <w:rPr>
                <w:rFonts w:ascii="Tahoma" w:eastAsia="Tahoma" w:hAnsi="Tahoma" w:cs="Tahoma"/>
                <w:sz w:val="20"/>
                <w:szCs w:val="20"/>
              </w:rPr>
            </w:pPr>
            <w:r w:rsidRPr="007518E9">
              <w:rPr>
                <w:rFonts w:ascii="Tahoma" w:eastAsia="Tahoma" w:hAnsi="Tahoma" w:cs="Tahoma"/>
                <w:b/>
                <w:bCs/>
                <w:sz w:val="20"/>
                <w:szCs w:val="20"/>
                <w:u w:val="single"/>
              </w:rPr>
              <w:t>Disclaimer</w:t>
            </w:r>
            <w:r>
              <w:rPr>
                <w:rFonts w:ascii="Tahoma" w:eastAsia="Tahoma" w:hAnsi="Tahoma" w:cs="Tahoma"/>
                <w:sz w:val="20"/>
                <w:szCs w:val="20"/>
              </w:rPr>
              <w:t xml:space="preserve"> – The Bridge Academy reserves the right to end a dual registration / preventative placement at any time, with or without notice, where there is sufficient reason to do so. This will be at the discretion of the Head of </w:t>
            </w:r>
            <w:proofErr w:type="gramStart"/>
            <w:r>
              <w:rPr>
                <w:rFonts w:ascii="Tahoma" w:eastAsia="Tahoma" w:hAnsi="Tahoma" w:cs="Tahoma"/>
                <w:sz w:val="20"/>
                <w:szCs w:val="20"/>
              </w:rPr>
              <w:t>School, and</w:t>
            </w:r>
            <w:proofErr w:type="gramEnd"/>
            <w:r>
              <w:rPr>
                <w:rFonts w:ascii="Tahoma" w:eastAsia="Tahoma" w:hAnsi="Tahoma" w:cs="Tahoma"/>
                <w:sz w:val="20"/>
                <w:szCs w:val="20"/>
              </w:rPr>
              <w:t xml:space="preserve"> shared with the commissioning school lead at the earliest opportunity. </w:t>
            </w:r>
          </w:p>
        </w:tc>
      </w:tr>
    </w:tbl>
    <w:p w14:paraId="20F43B28" w14:textId="77777777" w:rsidR="0068317D" w:rsidRDefault="0068317D">
      <w:pPr>
        <w:rPr>
          <w:rFonts w:ascii="Tahoma" w:eastAsia="Tahoma" w:hAnsi="Tahoma" w:cs="Tahoma"/>
          <w:sz w:val="20"/>
          <w:szCs w:val="20"/>
        </w:rPr>
      </w:pPr>
    </w:p>
    <w:tbl>
      <w:tblPr>
        <w:tblStyle w:val="a6"/>
        <w:tblW w:w="10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6"/>
        <w:gridCol w:w="7784"/>
      </w:tblGrid>
      <w:tr w:rsidR="004F08DB" w14:paraId="4C471682" w14:textId="77777777" w:rsidTr="00CB0565">
        <w:trPr>
          <w:trHeight w:val="471"/>
        </w:trPr>
        <w:tc>
          <w:tcPr>
            <w:tcW w:w="2596" w:type="dxa"/>
            <w:shd w:val="clear" w:color="auto" w:fill="285F8C"/>
            <w:tcMar>
              <w:top w:w="100" w:type="dxa"/>
              <w:left w:w="100" w:type="dxa"/>
              <w:bottom w:w="100" w:type="dxa"/>
              <w:right w:w="100" w:type="dxa"/>
            </w:tcMar>
            <w:vAlign w:val="center"/>
          </w:tcPr>
          <w:p w14:paraId="2706494D" w14:textId="096141A5" w:rsidR="004F08DB" w:rsidRDefault="004F08DB" w:rsidP="00337127">
            <w:pPr>
              <w:widowControl w:val="0"/>
              <w:pBdr>
                <w:top w:val="nil"/>
                <w:left w:val="nil"/>
                <w:bottom w:val="nil"/>
                <w:right w:val="nil"/>
                <w:between w:val="nil"/>
              </w:pBdr>
              <w:rPr>
                <w:rFonts w:ascii="Tahoma" w:eastAsia="Tahoma" w:hAnsi="Tahoma" w:cs="Tahoma"/>
                <w:b/>
                <w:color w:val="FFFFFF"/>
                <w:sz w:val="20"/>
                <w:szCs w:val="20"/>
              </w:rPr>
            </w:pPr>
            <w:r>
              <w:rPr>
                <w:rFonts w:ascii="Tahoma" w:eastAsia="Tahoma" w:hAnsi="Tahoma" w:cs="Tahoma"/>
                <w:b/>
                <w:color w:val="FFFFFF"/>
                <w:sz w:val="20"/>
                <w:szCs w:val="20"/>
              </w:rPr>
              <w:t xml:space="preserve">Attainment </w:t>
            </w:r>
            <w:r w:rsidR="0045443A">
              <w:rPr>
                <w:rFonts w:ascii="Tahoma" w:eastAsia="Tahoma" w:hAnsi="Tahoma" w:cs="Tahoma"/>
                <w:b/>
                <w:color w:val="FFFFFF"/>
                <w:sz w:val="20"/>
                <w:szCs w:val="20"/>
              </w:rPr>
              <w:t>band</w:t>
            </w:r>
          </w:p>
        </w:tc>
        <w:tc>
          <w:tcPr>
            <w:tcW w:w="7784" w:type="dxa"/>
            <w:shd w:val="clear" w:color="auto" w:fill="auto"/>
            <w:tcMar>
              <w:top w:w="100" w:type="dxa"/>
              <w:left w:w="100" w:type="dxa"/>
              <w:bottom w:w="100" w:type="dxa"/>
              <w:right w:w="100" w:type="dxa"/>
            </w:tcMar>
          </w:tcPr>
          <w:p w14:paraId="3736CC44" w14:textId="77777777" w:rsidR="004F08DB" w:rsidRDefault="004F08DB" w:rsidP="00337127">
            <w:pPr>
              <w:widowControl w:val="0"/>
              <w:pBdr>
                <w:top w:val="nil"/>
                <w:left w:val="nil"/>
                <w:bottom w:val="nil"/>
                <w:right w:val="nil"/>
                <w:between w:val="nil"/>
              </w:pBdr>
              <w:rPr>
                <w:rFonts w:ascii="Tahoma" w:eastAsia="Tahoma" w:hAnsi="Tahoma" w:cs="Tahoma"/>
                <w:b/>
                <w:color w:val="FFFFFF"/>
                <w:sz w:val="20"/>
                <w:szCs w:val="20"/>
              </w:rPr>
            </w:pPr>
          </w:p>
        </w:tc>
      </w:tr>
      <w:tr w:rsidR="004F08DB" w14:paraId="7269E670" w14:textId="77777777" w:rsidTr="00CB0565">
        <w:trPr>
          <w:trHeight w:val="471"/>
        </w:trPr>
        <w:tc>
          <w:tcPr>
            <w:tcW w:w="2596" w:type="dxa"/>
            <w:shd w:val="clear" w:color="auto" w:fill="285F8C"/>
            <w:tcMar>
              <w:top w:w="100" w:type="dxa"/>
              <w:left w:w="100" w:type="dxa"/>
              <w:bottom w:w="100" w:type="dxa"/>
              <w:right w:w="100" w:type="dxa"/>
            </w:tcMar>
            <w:vAlign w:val="center"/>
          </w:tcPr>
          <w:p w14:paraId="5046814F" w14:textId="2442A4EC" w:rsidR="004F08DB" w:rsidRDefault="004F08DB" w:rsidP="00337127">
            <w:pPr>
              <w:widowControl w:val="0"/>
              <w:pBdr>
                <w:top w:val="nil"/>
                <w:left w:val="nil"/>
                <w:bottom w:val="nil"/>
                <w:right w:val="nil"/>
                <w:between w:val="nil"/>
              </w:pBdr>
              <w:rPr>
                <w:rFonts w:ascii="Tahoma" w:eastAsia="Tahoma" w:hAnsi="Tahoma" w:cs="Tahoma"/>
                <w:b/>
                <w:color w:val="FFFFFF"/>
                <w:sz w:val="20"/>
                <w:szCs w:val="20"/>
              </w:rPr>
            </w:pPr>
            <w:r>
              <w:rPr>
                <w:rFonts w:ascii="Tahoma" w:eastAsia="Tahoma" w:hAnsi="Tahoma" w:cs="Tahoma"/>
                <w:b/>
                <w:color w:val="FFFFFF"/>
                <w:sz w:val="20"/>
                <w:szCs w:val="20"/>
              </w:rPr>
              <w:t>Subjects I enjoy</w:t>
            </w:r>
          </w:p>
        </w:tc>
        <w:tc>
          <w:tcPr>
            <w:tcW w:w="7784" w:type="dxa"/>
            <w:shd w:val="clear" w:color="auto" w:fill="auto"/>
            <w:tcMar>
              <w:top w:w="100" w:type="dxa"/>
              <w:left w:w="100" w:type="dxa"/>
              <w:bottom w:w="100" w:type="dxa"/>
              <w:right w:w="100" w:type="dxa"/>
            </w:tcMar>
          </w:tcPr>
          <w:p w14:paraId="3BDB982E" w14:textId="77777777" w:rsidR="004F08DB" w:rsidRDefault="004F08DB" w:rsidP="00337127">
            <w:pPr>
              <w:widowControl w:val="0"/>
              <w:pBdr>
                <w:top w:val="nil"/>
                <w:left w:val="nil"/>
                <w:bottom w:val="nil"/>
                <w:right w:val="nil"/>
                <w:between w:val="nil"/>
              </w:pBdr>
              <w:rPr>
                <w:rFonts w:ascii="Tahoma" w:eastAsia="Tahoma" w:hAnsi="Tahoma" w:cs="Tahoma"/>
                <w:b/>
                <w:color w:val="FFFFFF"/>
                <w:sz w:val="20"/>
                <w:szCs w:val="20"/>
              </w:rPr>
            </w:pPr>
          </w:p>
        </w:tc>
      </w:tr>
      <w:tr w:rsidR="004F08DB" w14:paraId="30CAA09A" w14:textId="77777777" w:rsidTr="00CB0565">
        <w:trPr>
          <w:trHeight w:val="471"/>
        </w:trPr>
        <w:tc>
          <w:tcPr>
            <w:tcW w:w="2596" w:type="dxa"/>
            <w:shd w:val="clear" w:color="auto" w:fill="285F8C"/>
            <w:tcMar>
              <w:top w:w="100" w:type="dxa"/>
              <w:left w:w="100" w:type="dxa"/>
              <w:bottom w:w="100" w:type="dxa"/>
              <w:right w:w="100" w:type="dxa"/>
            </w:tcMar>
            <w:vAlign w:val="center"/>
          </w:tcPr>
          <w:p w14:paraId="67FFB8A1" w14:textId="2173A8BB" w:rsidR="004F08DB" w:rsidRDefault="004F08DB" w:rsidP="00337127">
            <w:pPr>
              <w:widowControl w:val="0"/>
              <w:pBdr>
                <w:top w:val="nil"/>
                <w:left w:val="nil"/>
                <w:bottom w:val="nil"/>
                <w:right w:val="nil"/>
                <w:between w:val="nil"/>
              </w:pBdr>
              <w:rPr>
                <w:rFonts w:ascii="Tahoma" w:eastAsia="Tahoma" w:hAnsi="Tahoma" w:cs="Tahoma"/>
                <w:b/>
                <w:color w:val="FFFFFF"/>
                <w:sz w:val="20"/>
                <w:szCs w:val="20"/>
              </w:rPr>
            </w:pPr>
            <w:r>
              <w:rPr>
                <w:rFonts w:ascii="Tahoma" w:eastAsia="Tahoma" w:hAnsi="Tahoma" w:cs="Tahoma"/>
                <w:b/>
                <w:color w:val="FFFFFF"/>
                <w:sz w:val="20"/>
                <w:szCs w:val="20"/>
              </w:rPr>
              <w:t>Subjects I struggle in</w:t>
            </w:r>
          </w:p>
        </w:tc>
        <w:tc>
          <w:tcPr>
            <w:tcW w:w="7784" w:type="dxa"/>
            <w:shd w:val="clear" w:color="auto" w:fill="auto"/>
            <w:tcMar>
              <w:top w:w="100" w:type="dxa"/>
              <w:left w:w="100" w:type="dxa"/>
              <w:bottom w:w="100" w:type="dxa"/>
              <w:right w:w="100" w:type="dxa"/>
            </w:tcMar>
          </w:tcPr>
          <w:p w14:paraId="585ADC84" w14:textId="77777777" w:rsidR="004F08DB" w:rsidRDefault="004F08DB" w:rsidP="00337127">
            <w:pPr>
              <w:widowControl w:val="0"/>
              <w:pBdr>
                <w:top w:val="nil"/>
                <w:left w:val="nil"/>
                <w:bottom w:val="nil"/>
                <w:right w:val="nil"/>
                <w:between w:val="nil"/>
              </w:pBdr>
              <w:rPr>
                <w:rFonts w:ascii="Tahoma" w:eastAsia="Tahoma" w:hAnsi="Tahoma" w:cs="Tahoma"/>
                <w:b/>
                <w:color w:val="FFFFFF"/>
                <w:sz w:val="20"/>
                <w:szCs w:val="20"/>
              </w:rPr>
            </w:pPr>
          </w:p>
        </w:tc>
      </w:tr>
      <w:tr w:rsidR="004F08DB" w14:paraId="2EBE4403" w14:textId="77777777" w:rsidTr="00CB0565">
        <w:trPr>
          <w:trHeight w:val="471"/>
        </w:trPr>
        <w:tc>
          <w:tcPr>
            <w:tcW w:w="2596" w:type="dxa"/>
            <w:shd w:val="clear" w:color="auto" w:fill="285F8C"/>
            <w:tcMar>
              <w:top w:w="100" w:type="dxa"/>
              <w:left w:w="100" w:type="dxa"/>
              <w:bottom w:w="100" w:type="dxa"/>
              <w:right w:w="100" w:type="dxa"/>
            </w:tcMar>
            <w:vAlign w:val="center"/>
          </w:tcPr>
          <w:p w14:paraId="1483EC39" w14:textId="6F72E8C6" w:rsidR="004F08DB" w:rsidRDefault="004F08DB" w:rsidP="00337127">
            <w:pPr>
              <w:widowControl w:val="0"/>
              <w:pBdr>
                <w:top w:val="nil"/>
                <w:left w:val="nil"/>
                <w:bottom w:val="nil"/>
                <w:right w:val="nil"/>
                <w:between w:val="nil"/>
              </w:pBdr>
              <w:rPr>
                <w:rFonts w:ascii="Tahoma" w:eastAsia="Tahoma" w:hAnsi="Tahoma" w:cs="Tahoma"/>
                <w:b/>
                <w:color w:val="FFFFFF"/>
                <w:sz w:val="20"/>
                <w:szCs w:val="20"/>
              </w:rPr>
            </w:pPr>
            <w:r>
              <w:rPr>
                <w:rFonts w:ascii="Tahoma" w:eastAsia="Tahoma" w:hAnsi="Tahoma" w:cs="Tahoma"/>
                <w:b/>
                <w:color w:val="FFFFFF"/>
                <w:sz w:val="20"/>
                <w:szCs w:val="20"/>
              </w:rPr>
              <w:t>Support I need</w:t>
            </w:r>
            <w:r w:rsidR="00DC0806">
              <w:rPr>
                <w:rFonts w:ascii="Tahoma" w:eastAsia="Tahoma" w:hAnsi="Tahoma" w:cs="Tahoma"/>
                <w:b/>
                <w:color w:val="FFFFFF"/>
                <w:sz w:val="20"/>
                <w:szCs w:val="20"/>
              </w:rPr>
              <w:t xml:space="preserve"> inc. SEND</w:t>
            </w:r>
          </w:p>
        </w:tc>
        <w:tc>
          <w:tcPr>
            <w:tcW w:w="7784" w:type="dxa"/>
            <w:shd w:val="clear" w:color="auto" w:fill="auto"/>
            <w:tcMar>
              <w:top w:w="100" w:type="dxa"/>
              <w:left w:w="100" w:type="dxa"/>
              <w:bottom w:w="100" w:type="dxa"/>
              <w:right w:w="100" w:type="dxa"/>
            </w:tcMar>
          </w:tcPr>
          <w:p w14:paraId="240A0067" w14:textId="77777777" w:rsidR="004F08DB" w:rsidRDefault="004F08DB" w:rsidP="00337127">
            <w:pPr>
              <w:widowControl w:val="0"/>
              <w:pBdr>
                <w:top w:val="nil"/>
                <w:left w:val="nil"/>
                <w:bottom w:val="nil"/>
                <w:right w:val="nil"/>
                <w:between w:val="nil"/>
              </w:pBdr>
              <w:rPr>
                <w:rFonts w:ascii="Tahoma" w:eastAsia="Tahoma" w:hAnsi="Tahoma" w:cs="Tahoma"/>
                <w:b/>
                <w:color w:val="FFFFFF"/>
                <w:sz w:val="20"/>
                <w:szCs w:val="20"/>
              </w:rPr>
            </w:pPr>
          </w:p>
        </w:tc>
      </w:tr>
      <w:tr w:rsidR="004F08DB" w14:paraId="5040A8B5" w14:textId="77777777" w:rsidTr="00CB0565">
        <w:trPr>
          <w:trHeight w:val="471"/>
        </w:trPr>
        <w:tc>
          <w:tcPr>
            <w:tcW w:w="2596" w:type="dxa"/>
            <w:shd w:val="clear" w:color="auto" w:fill="285F8C"/>
            <w:tcMar>
              <w:top w:w="100" w:type="dxa"/>
              <w:left w:w="100" w:type="dxa"/>
              <w:bottom w:w="100" w:type="dxa"/>
              <w:right w:w="100" w:type="dxa"/>
            </w:tcMar>
            <w:vAlign w:val="center"/>
          </w:tcPr>
          <w:p w14:paraId="0D7F58D2" w14:textId="51FFE102" w:rsidR="004F08DB" w:rsidRDefault="004F08DB" w:rsidP="00337127">
            <w:pPr>
              <w:widowControl w:val="0"/>
              <w:pBdr>
                <w:top w:val="nil"/>
                <w:left w:val="nil"/>
                <w:bottom w:val="nil"/>
                <w:right w:val="nil"/>
                <w:between w:val="nil"/>
              </w:pBdr>
              <w:rPr>
                <w:rFonts w:ascii="Tahoma" w:eastAsia="Tahoma" w:hAnsi="Tahoma" w:cs="Tahoma"/>
                <w:b/>
                <w:color w:val="FFFFFF"/>
                <w:sz w:val="20"/>
                <w:szCs w:val="20"/>
              </w:rPr>
            </w:pPr>
            <w:r>
              <w:rPr>
                <w:rFonts w:ascii="Tahoma" w:eastAsia="Tahoma" w:hAnsi="Tahoma" w:cs="Tahoma"/>
                <w:b/>
                <w:color w:val="FFFFFF"/>
                <w:sz w:val="20"/>
                <w:szCs w:val="20"/>
              </w:rPr>
              <w:t>Hobbies &amp; Interests</w:t>
            </w:r>
          </w:p>
        </w:tc>
        <w:tc>
          <w:tcPr>
            <w:tcW w:w="7784" w:type="dxa"/>
            <w:shd w:val="clear" w:color="auto" w:fill="auto"/>
            <w:tcMar>
              <w:top w:w="100" w:type="dxa"/>
              <w:left w:w="100" w:type="dxa"/>
              <w:bottom w:w="100" w:type="dxa"/>
              <w:right w:w="100" w:type="dxa"/>
            </w:tcMar>
          </w:tcPr>
          <w:p w14:paraId="697F35D2" w14:textId="77777777" w:rsidR="004F08DB" w:rsidRDefault="004F08DB" w:rsidP="00337127">
            <w:pPr>
              <w:widowControl w:val="0"/>
              <w:pBdr>
                <w:top w:val="nil"/>
                <w:left w:val="nil"/>
                <w:bottom w:val="nil"/>
                <w:right w:val="nil"/>
                <w:between w:val="nil"/>
              </w:pBdr>
              <w:rPr>
                <w:rFonts w:ascii="Tahoma" w:eastAsia="Tahoma" w:hAnsi="Tahoma" w:cs="Tahoma"/>
                <w:b/>
                <w:color w:val="FFFFFF"/>
                <w:sz w:val="20"/>
                <w:szCs w:val="20"/>
              </w:rPr>
            </w:pPr>
          </w:p>
        </w:tc>
      </w:tr>
      <w:tr w:rsidR="003C0ACC" w14:paraId="073AB51F" w14:textId="77777777" w:rsidTr="00CB0565">
        <w:trPr>
          <w:trHeight w:val="471"/>
        </w:trPr>
        <w:tc>
          <w:tcPr>
            <w:tcW w:w="2596" w:type="dxa"/>
            <w:shd w:val="clear" w:color="auto" w:fill="285F8C"/>
            <w:tcMar>
              <w:top w:w="100" w:type="dxa"/>
              <w:left w:w="100" w:type="dxa"/>
              <w:bottom w:w="100" w:type="dxa"/>
              <w:right w:w="100" w:type="dxa"/>
            </w:tcMar>
            <w:vAlign w:val="center"/>
          </w:tcPr>
          <w:p w14:paraId="61ADE8DF" w14:textId="760717E7" w:rsidR="003C0ACC" w:rsidRDefault="003C0ACC" w:rsidP="00337127">
            <w:pPr>
              <w:widowControl w:val="0"/>
              <w:pBdr>
                <w:top w:val="nil"/>
                <w:left w:val="nil"/>
                <w:bottom w:val="nil"/>
                <w:right w:val="nil"/>
                <w:between w:val="nil"/>
              </w:pBdr>
              <w:rPr>
                <w:rFonts w:ascii="Tahoma" w:eastAsia="Tahoma" w:hAnsi="Tahoma" w:cs="Tahoma"/>
                <w:b/>
                <w:color w:val="FFFFFF"/>
                <w:sz w:val="20"/>
                <w:szCs w:val="20"/>
              </w:rPr>
            </w:pPr>
            <w:r>
              <w:rPr>
                <w:rFonts w:ascii="Tahoma" w:eastAsia="Tahoma" w:hAnsi="Tahoma" w:cs="Tahoma"/>
                <w:b/>
                <w:color w:val="FFFFFF"/>
                <w:sz w:val="20"/>
                <w:szCs w:val="20"/>
              </w:rPr>
              <w:t>Buddy</w:t>
            </w:r>
          </w:p>
        </w:tc>
        <w:tc>
          <w:tcPr>
            <w:tcW w:w="7784" w:type="dxa"/>
            <w:shd w:val="clear" w:color="auto" w:fill="auto"/>
            <w:tcMar>
              <w:top w:w="100" w:type="dxa"/>
              <w:left w:w="100" w:type="dxa"/>
              <w:bottom w:w="100" w:type="dxa"/>
              <w:right w:w="100" w:type="dxa"/>
            </w:tcMar>
          </w:tcPr>
          <w:p w14:paraId="67CB8F06" w14:textId="77777777" w:rsidR="003C0ACC" w:rsidRDefault="003C0ACC" w:rsidP="00337127">
            <w:pPr>
              <w:widowControl w:val="0"/>
              <w:pBdr>
                <w:top w:val="nil"/>
                <w:left w:val="nil"/>
                <w:bottom w:val="nil"/>
                <w:right w:val="nil"/>
                <w:between w:val="nil"/>
              </w:pBdr>
              <w:rPr>
                <w:rFonts w:ascii="Tahoma" w:eastAsia="Tahoma" w:hAnsi="Tahoma" w:cs="Tahoma"/>
                <w:b/>
                <w:color w:val="FFFFFF"/>
                <w:sz w:val="20"/>
                <w:szCs w:val="20"/>
              </w:rPr>
            </w:pPr>
          </w:p>
        </w:tc>
      </w:tr>
      <w:tr w:rsidR="00826321" w14:paraId="2C94FBF6" w14:textId="77777777" w:rsidTr="00CB0565">
        <w:trPr>
          <w:trHeight w:val="471"/>
        </w:trPr>
        <w:tc>
          <w:tcPr>
            <w:tcW w:w="2596" w:type="dxa"/>
            <w:shd w:val="clear" w:color="auto" w:fill="285F8C"/>
            <w:tcMar>
              <w:top w:w="100" w:type="dxa"/>
              <w:left w:w="100" w:type="dxa"/>
              <w:bottom w:w="100" w:type="dxa"/>
              <w:right w:w="100" w:type="dxa"/>
            </w:tcMar>
            <w:vAlign w:val="center"/>
          </w:tcPr>
          <w:p w14:paraId="0AE08F68" w14:textId="2D8469D7" w:rsidR="00826321" w:rsidRDefault="00826321" w:rsidP="00826321">
            <w:pPr>
              <w:widowControl w:val="0"/>
              <w:pBdr>
                <w:top w:val="nil"/>
                <w:left w:val="nil"/>
                <w:bottom w:val="nil"/>
                <w:right w:val="nil"/>
                <w:between w:val="nil"/>
              </w:pBdr>
              <w:rPr>
                <w:rFonts w:ascii="Tahoma" w:eastAsia="Tahoma" w:hAnsi="Tahoma" w:cs="Tahoma"/>
                <w:b/>
                <w:color w:val="FFFFFF"/>
                <w:sz w:val="20"/>
                <w:szCs w:val="20"/>
              </w:rPr>
            </w:pPr>
            <w:r>
              <w:rPr>
                <w:rFonts w:ascii="Tahoma" w:eastAsia="Tahoma" w:hAnsi="Tahoma" w:cs="Tahoma"/>
                <w:b/>
                <w:color w:val="FFFFFF"/>
                <w:sz w:val="20"/>
                <w:szCs w:val="20"/>
              </w:rPr>
              <w:t>People I may know</w:t>
            </w:r>
          </w:p>
        </w:tc>
        <w:tc>
          <w:tcPr>
            <w:tcW w:w="7784" w:type="dxa"/>
            <w:shd w:val="clear" w:color="auto" w:fill="auto"/>
            <w:tcMar>
              <w:top w:w="100" w:type="dxa"/>
              <w:left w:w="100" w:type="dxa"/>
              <w:bottom w:w="100" w:type="dxa"/>
              <w:right w:w="100" w:type="dxa"/>
            </w:tcMar>
          </w:tcPr>
          <w:p w14:paraId="63EA3F8D" w14:textId="77777777" w:rsidR="00826321" w:rsidRDefault="00826321" w:rsidP="00826321">
            <w:pPr>
              <w:widowControl w:val="0"/>
              <w:pBdr>
                <w:top w:val="nil"/>
                <w:left w:val="nil"/>
                <w:bottom w:val="nil"/>
                <w:right w:val="nil"/>
                <w:between w:val="nil"/>
              </w:pBdr>
              <w:rPr>
                <w:rFonts w:ascii="Tahoma" w:eastAsia="Tahoma" w:hAnsi="Tahoma" w:cs="Tahoma"/>
                <w:b/>
                <w:color w:val="FFFFFF"/>
                <w:sz w:val="20"/>
                <w:szCs w:val="20"/>
              </w:rPr>
            </w:pPr>
          </w:p>
        </w:tc>
      </w:tr>
    </w:tbl>
    <w:p w14:paraId="33EE3E6C" w14:textId="77777777" w:rsidR="00CB0565" w:rsidRDefault="00CB0565">
      <w:pPr>
        <w:rPr>
          <w:rFonts w:ascii="Tahoma" w:eastAsia="Tahoma" w:hAnsi="Tahoma" w:cs="Tahoma"/>
          <w:sz w:val="20"/>
          <w:szCs w:val="20"/>
        </w:rPr>
      </w:pPr>
    </w:p>
    <w:p w14:paraId="78CF79EC" w14:textId="77777777" w:rsidR="00DC0806" w:rsidRDefault="00DC0806">
      <w:pPr>
        <w:rPr>
          <w:rFonts w:ascii="Tahoma" w:eastAsia="Tahoma" w:hAnsi="Tahoma" w:cs="Tahoma"/>
          <w:sz w:val="20"/>
          <w:szCs w:val="20"/>
        </w:rPr>
      </w:pPr>
    </w:p>
    <w:tbl>
      <w:tblPr>
        <w:tblStyle w:val="a6"/>
        <w:tblW w:w="10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6"/>
        <w:gridCol w:w="7784"/>
      </w:tblGrid>
      <w:tr w:rsidR="00DC0806" w14:paraId="67B20BD5" w14:textId="77777777" w:rsidTr="005317FA">
        <w:trPr>
          <w:trHeight w:val="471"/>
        </w:trPr>
        <w:tc>
          <w:tcPr>
            <w:tcW w:w="2596" w:type="dxa"/>
            <w:shd w:val="clear" w:color="auto" w:fill="285F8C"/>
            <w:tcMar>
              <w:top w:w="100" w:type="dxa"/>
              <w:left w:w="100" w:type="dxa"/>
              <w:bottom w:w="100" w:type="dxa"/>
              <w:right w:w="100" w:type="dxa"/>
            </w:tcMar>
            <w:vAlign w:val="center"/>
          </w:tcPr>
          <w:p w14:paraId="3FE32495" w14:textId="63E59A8E" w:rsidR="00DC0806" w:rsidRDefault="00DC0806" w:rsidP="005317FA">
            <w:pPr>
              <w:widowControl w:val="0"/>
              <w:pBdr>
                <w:top w:val="nil"/>
                <w:left w:val="nil"/>
                <w:bottom w:val="nil"/>
                <w:right w:val="nil"/>
                <w:between w:val="nil"/>
              </w:pBdr>
              <w:rPr>
                <w:rFonts w:ascii="Tahoma" w:eastAsia="Tahoma" w:hAnsi="Tahoma" w:cs="Tahoma"/>
                <w:b/>
                <w:color w:val="FFFFFF"/>
                <w:sz w:val="20"/>
                <w:szCs w:val="20"/>
              </w:rPr>
            </w:pPr>
            <w:r>
              <w:rPr>
                <w:rFonts w:ascii="Tahoma" w:eastAsia="Tahoma" w:hAnsi="Tahoma" w:cs="Tahoma"/>
                <w:b/>
                <w:color w:val="FFFFFF"/>
                <w:sz w:val="20"/>
                <w:szCs w:val="20"/>
              </w:rPr>
              <w:t>Agreed start date</w:t>
            </w:r>
          </w:p>
        </w:tc>
        <w:tc>
          <w:tcPr>
            <w:tcW w:w="7784" w:type="dxa"/>
            <w:shd w:val="clear" w:color="auto" w:fill="auto"/>
            <w:tcMar>
              <w:top w:w="100" w:type="dxa"/>
              <w:left w:w="100" w:type="dxa"/>
              <w:bottom w:w="100" w:type="dxa"/>
              <w:right w:w="100" w:type="dxa"/>
            </w:tcMar>
          </w:tcPr>
          <w:p w14:paraId="07FF4977" w14:textId="77777777" w:rsidR="00DC0806" w:rsidRDefault="00DC0806" w:rsidP="005317FA">
            <w:pPr>
              <w:widowControl w:val="0"/>
              <w:pBdr>
                <w:top w:val="nil"/>
                <w:left w:val="nil"/>
                <w:bottom w:val="nil"/>
                <w:right w:val="nil"/>
                <w:between w:val="nil"/>
              </w:pBdr>
              <w:rPr>
                <w:rFonts w:ascii="Tahoma" w:eastAsia="Tahoma" w:hAnsi="Tahoma" w:cs="Tahoma"/>
                <w:b/>
                <w:color w:val="FFFFFF"/>
                <w:sz w:val="20"/>
                <w:szCs w:val="20"/>
              </w:rPr>
            </w:pPr>
          </w:p>
        </w:tc>
      </w:tr>
      <w:tr w:rsidR="00DC0806" w14:paraId="246B03D4" w14:textId="77777777" w:rsidTr="005317FA">
        <w:trPr>
          <w:trHeight w:val="471"/>
        </w:trPr>
        <w:tc>
          <w:tcPr>
            <w:tcW w:w="2596" w:type="dxa"/>
            <w:shd w:val="clear" w:color="auto" w:fill="285F8C"/>
            <w:tcMar>
              <w:top w:w="100" w:type="dxa"/>
              <w:left w:w="100" w:type="dxa"/>
              <w:bottom w:w="100" w:type="dxa"/>
              <w:right w:w="100" w:type="dxa"/>
            </w:tcMar>
            <w:vAlign w:val="center"/>
          </w:tcPr>
          <w:p w14:paraId="32734680" w14:textId="20217348" w:rsidR="00DC0806" w:rsidRDefault="00DC0806" w:rsidP="005317FA">
            <w:pPr>
              <w:widowControl w:val="0"/>
              <w:pBdr>
                <w:top w:val="nil"/>
                <w:left w:val="nil"/>
                <w:bottom w:val="nil"/>
                <w:right w:val="nil"/>
                <w:between w:val="nil"/>
              </w:pBdr>
              <w:rPr>
                <w:rFonts w:ascii="Tahoma" w:eastAsia="Tahoma" w:hAnsi="Tahoma" w:cs="Tahoma"/>
                <w:b/>
                <w:color w:val="FFFFFF"/>
                <w:sz w:val="20"/>
                <w:szCs w:val="20"/>
              </w:rPr>
            </w:pPr>
            <w:r>
              <w:rPr>
                <w:rFonts w:ascii="Tahoma" w:eastAsia="Tahoma" w:hAnsi="Tahoma" w:cs="Tahoma"/>
                <w:b/>
                <w:color w:val="FFFFFF"/>
                <w:sz w:val="20"/>
                <w:szCs w:val="20"/>
              </w:rPr>
              <w:t>Proposed review date</w:t>
            </w:r>
          </w:p>
        </w:tc>
        <w:tc>
          <w:tcPr>
            <w:tcW w:w="7784" w:type="dxa"/>
            <w:shd w:val="clear" w:color="auto" w:fill="auto"/>
            <w:tcMar>
              <w:top w:w="100" w:type="dxa"/>
              <w:left w:w="100" w:type="dxa"/>
              <w:bottom w:w="100" w:type="dxa"/>
              <w:right w:w="100" w:type="dxa"/>
            </w:tcMar>
          </w:tcPr>
          <w:p w14:paraId="0B645DB1" w14:textId="77777777" w:rsidR="00DC0806" w:rsidRDefault="00DC0806" w:rsidP="005317FA">
            <w:pPr>
              <w:widowControl w:val="0"/>
              <w:pBdr>
                <w:top w:val="nil"/>
                <w:left w:val="nil"/>
                <w:bottom w:val="nil"/>
                <w:right w:val="nil"/>
                <w:between w:val="nil"/>
              </w:pBdr>
              <w:rPr>
                <w:rFonts w:ascii="Tahoma" w:eastAsia="Tahoma" w:hAnsi="Tahoma" w:cs="Tahoma"/>
                <w:b/>
                <w:color w:val="FFFFFF"/>
                <w:sz w:val="20"/>
                <w:szCs w:val="20"/>
              </w:rPr>
            </w:pPr>
          </w:p>
        </w:tc>
      </w:tr>
    </w:tbl>
    <w:p w14:paraId="79835F12" w14:textId="77777777" w:rsidR="00DC0806" w:rsidRDefault="00DC0806">
      <w:pPr>
        <w:rPr>
          <w:rFonts w:ascii="Tahoma" w:eastAsia="Tahoma" w:hAnsi="Tahoma" w:cs="Tahoma"/>
          <w:sz w:val="20"/>
          <w:szCs w:val="20"/>
        </w:rPr>
      </w:pPr>
    </w:p>
    <w:p w14:paraId="548E3670" w14:textId="6C91E43F" w:rsidR="0068317D" w:rsidRDefault="00F4412D">
      <w:pPr>
        <w:rPr>
          <w:rFonts w:ascii="Tahoma" w:eastAsia="Tahoma" w:hAnsi="Tahoma" w:cs="Tahoma"/>
          <w:sz w:val="20"/>
          <w:szCs w:val="20"/>
        </w:rPr>
      </w:pPr>
      <w:r>
        <w:rPr>
          <w:rFonts w:ascii="Tahoma" w:eastAsia="Tahoma" w:hAnsi="Tahoma" w:cs="Tahoma"/>
          <w:sz w:val="20"/>
          <w:szCs w:val="20"/>
        </w:rPr>
        <w:t>By signing this Group Agreement, you agree to the terms and consent to all parts:</w:t>
      </w:r>
    </w:p>
    <w:p w14:paraId="6ECB3669" w14:textId="77777777" w:rsidR="0068317D" w:rsidRDefault="0068317D">
      <w:pPr>
        <w:rPr>
          <w:rFonts w:ascii="Tahoma" w:eastAsia="Tahoma" w:hAnsi="Tahoma" w:cs="Tahoma"/>
          <w:sz w:val="20"/>
          <w:szCs w:val="20"/>
        </w:rPr>
      </w:pPr>
    </w:p>
    <w:tbl>
      <w:tblPr>
        <w:tblStyle w:val="a6"/>
        <w:tblW w:w="10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6"/>
        <w:gridCol w:w="3570"/>
        <w:gridCol w:w="1420"/>
        <w:gridCol w:w="2794"/>
      </w:tblGrid>
      <w:tr w:rsidR="0068317D" w14:paraId="5E5F003E" w14:textId="77777777">
        <w:tc>
          <w:tcPr>
            <w:tcW w:w="2595" w:type="dxa"/>
            <w:shd w:val="clear" w:color="auto" w:fill="285F8C"/>
            <w:tcMar>
              <w:top w:w="100" w:type="dxa"/>
              <w:left w:w="100" w:type="dxa"/>
              <w:bottom w:w="100" w:type="dxa"/>
              <w:right w:w="100" w:type="dxa"/>
            </w:tcMar>
            <w:vAlign w:val="center"/>
          </w:tcPr>
          <w:p w14:paraId="04F33E2E" w14:textId="652B8163" w:rsidR="0068317D" w:rsidRDefault="00F4412D">
            <w:pPr>
              <w:widowControl w:val="0"/>
              <w:pBdr>
                <w:top w:val="nil"/>
                <w:left w:val="nil"/>
                <w:bottom w:val="nil"/>
                <w:right w:val="nil"/>
                <w:between w:val="nil"/>
              </w:pBdr>
              <w:rPr>
                <w:rFonts w:ascii="Tahoma" w:eastAsia="Tahoma" w:hAnsi="Tahoma" w:cs="Tahoma"/>
                <w:b/>
                <w:color w:val="FFFFFF"/>
                <w:sz w:val="20"/>
                <w:szCs w:val="20"/>
              </w:rPr>
            </w:pPr>
            <w:r>
              <w:rPr>
                <w:rFonts w:ascii="Tahoma" w:eastAsia="Tahoma" w:hAnsi="Tahoma" w:cs="Tahoma"/>
                <w:b/>
                <w:color w:val="FFFFFF"/>
                <w:sz w:val="20"/>
                <w:szCs w:val="20"/>
              </w:rPr>
              <w:t>Parent/carer name</w:t>
            </w:r>
          </w:p>
        </w:tc>
        <w:tc>
          <w:tcPr>
            <w:tcW w:w="3570" w:type="dxa"/>
            <w:shd w:val="clear" w:color="auto" w:fill="auto"/>
            <w:tcMar>
              <w:top w:w="100" w:type="dxa"/>
              <w:left w:w="100" w:type="dxa"/>
              <w:bottom w:w="100" w:type="dxa"/>
              <w:right w:w="100" w:type="dxa"/>
            </w:tcMar>
          </w:tcPr>
          <w:p w14:paraId="02A50AB6" w14:textId="77777777" w:rsidR="0068317D" w:rsidRDefault="0068317D">
            <w:pPr>
              <w:widowControl w:val="0"/>
              <w:pBdr>
                <w:top w:val="nil"/>
                <w:left w:val="nil"/>
                <w:bottom w:val="nil"/>
                <w:right w:val="nil"/>
                <w:between w:val="nil"/>
              </w:pBdr>
              <w:rPr>
                <w:rFonts w:ascii="Tahoma" w:eastAsia="Tahoma" w:hAnsi="Tahoma" w:cs="Tahoma"/>
                <w:sz w:val="20"/>
                <w:szCs w:val="20"/>
              </w:rPr>
            </w:pPr>
          </w:p>
          <w:p w14:paraId="10988ABD" w14:textId="77777777" w:rsidR="0068317D" w:rsidRDefault="0068317D">
            <w:pPr>
              <w:widowControl w:val="0"/>
              <w:pBdr>
                <w:top w:val="nil"/>
                <w:left w:val="nil"/>
                <w:bottom w:val="nil"/>
                <w:right w:val="nil"/>
                <w:between w:val="nil"/>
              </w:pBdr>
              <w:rPr>
                <w:rFonts w:ascii="Tahoma" w:eastAsia="Tahoma" w:hAnsi="Tahoma" w:cs="Tahoma"/>
                <w:sz w:val="20"/>
                <w:szCs w:val="20"/>
              </w:rPr>
            </w:pPr>
          </w:p>
        </w:tc>
        <w:tc>
          <w:tcPr>
            <w:tcW w:w="1420" w:type="dxa"/>
            <w:shd w:val="clear" w:color="auto" w:fill="285F8C"/>
            <w:tcMar>
              <w:top w:w="100" w:type="dxa"/>
              <w:left w:w="100" w:type="dxa"/>
              <w:bottom w:w="100" w:type="dxa"/>
              <w:right w:w="100" w:type="dxa"/>
            </w:tcMar>
            <w:vAlign w:val="center"/>
          </w:tcPr>
          <w:p w14:paraId="470F24FE" w14:textId="77777777" w:rsidR="0068317D" w:rsidRDefault="00F4412D">
            <w:pPr>
              <w:widowControl w:val="0"/>
              <w:pBdr>
                <w:top w:val="nil"/>
                <w:left w:val="nil"/>
                <w:bottom w:val="nil"/>
                <w:right w:val="nil"/>
                <w:between w:val="nil"/>
              </w:pBdr>
              <w:rPr>
                <w:rFonts w:ascii="Tahoma" w:eastAsia="Tahoma" w:hAnsi="Tahoma" w:cs="Tahoma"/>
                <w:b/>
                <w:color w:val="FFFFFF"/>
                <w:sz w:val="20"/>
                <w:szCs w:val="20"/>
              </w:rPr>
            </w:pPr>
            <w:r>
              <w:rPr>
                <w:rFonts w:ascii="Tahoma" w:eastAsia="Tahoma" w:hAnsi="Tahoma" w:cs="Tahoma"/>
                <w:b/>
                <w:color w:val="FFFFFF"/>
                <w:sz w:val="20"/>
                <w:szCs w:val="20"/>
              </w:rPr>
              <w:t>Signature</w:t>
            </w:r>
          </w:p>
        </w:tc>
        <w:tc>
          <w:tcPr>
            <w:tcW w:w="2794" w:type="dxa"/>
            <w:shd w:val="clear" w:color="auto" w:fill="auto"/>
            <w:tcMar>
              <w:top w:w="100" w:type="dxa"/>
              <w:left w:w="100" w:type="dxa"/>
              <w:bottom w:w="100" w:type="dxa"/>
              <w:right w:w="100" w:type="dxa"/>
            </w:tcMar>
          </w:tcPr>
          <w:p w14:paraId="2B0AF4D3" w14:textId="77777777" w:rsidR="0068317D" w:rsidRDefault="0068317D">
            <w:pPr>
              <w:widowControl w:val="0"/>
              <w:pBdr>
                <w:top w:val="nil"/>
                <w:left w:val="nil"/>
                <w:bottom w:val="nil"/>
                <w:right w:val="nil"/>
                <w:between w:val="nil"/>
              </w:pBdr>
              <w:rPr>
                <w:rFonts w:ascii="Tahoma" w:eastAsia="Tahoma" w:hAnsi="Tahoma" w:cs="Tahoma"/>
                <w:sz w:val="20"/>
                <w:szCs w:val="20"/>
              </w:rPr>
            </w:pPr>
          </w:p>
        </w:tc>
      </w:tr>
      <w:tr w:rsidR="0068317D" w14:paraId="0C70A037" w14:textId="77777777">
        <w:tc>
          <w:tcPr>
            <w:tcW w:w="2595" w:type="dxa"/>
            <w:shd w:val="clear" w:color="auto" w:fill="285F8C"/>
            <w:tcMar>
              <w:top w:w="100" w:type="dxa"/>
              <w:left w:w="100" w:type="dxa"/>
              <w:bottom w:w="100" w:type="dxa"/>
              <w:right w:w="100" w:type="dxa"/>
            </w:tcMar>
            <w:vAlign w:val="center"/>
          </w:tcPr>
          <w:p w14:paraId="7D993033" w14:textId="77777777" w:rsidR="0068317D" w:rsidRDefault="00F4412D">
            <w:pPr>
              <w:widowControl w:val="0"/>
              <w:pBdr>
                <w:top w:val="nil"/>
                <w:left w:val="nil"/>
                <w:bottom w:val="nil"/>
                <w:right w:val="nil"/>
                <w:between w:val="nil"/>
              </w:pBdr>
              <w:rPr>
                <w:rFonts w:ascii="Tahoma" w:eastAsia="Tahoma" w:hAnsi="Tahoma" w:cs="Tahoma"/>
                <w:b/>
                <w:color w:val="FFFFFF"/>
                <w:sz w:val="20"/>
                <w:szCs w:val="20"/>
              </w:rPr>
            </w:pPr>
            <w:r>
              <w:rPr>
                <w:rFonts w:ascii="Tahoma" w:eastAsia="Tahoma" w:hAnsi="Tahoma" w:cs="Tahoma"/>
                <w:b/>
                <w:color w:val="FFFFFF"/>
                <w:sz w:val="20"/>
                <w:szCs w:val="20"/>
              </w:rPr>
              <w:t>Learner name</w:t>
            </w:r>
          </w:p>
        </w:tc>
        <w:tc>
          <w:tcPr>
            <w:tcW w:w="3570" w:type="dxa"/>
            <w:shd w:val="clear" w:color="auto" w:fill="auto"/>
            <w:tcMar>
              <w:top w:w="100" w:type="dxa"/>
              <w:left w:w="100" w:type="dxa"/>
              <w:bottom w:w="100" w:type="dxa"/>
              <w:right w:w="100" w:type="dxa"/>
            </w:tcMar>
          </w:tcPr>
          <w:p w14:paraId="78DB0105" w14:textId="77777777" w:rsidR="0068317D" w:rsidRDefault="0068317D">
            <w:pPr>
              <w:widowControl w:val="0"/>
              <w:pBdr>
                <w:top w:val="nil"/>
                <w:left w:val="nil"/>
                <w:bottom w:val="nil"/>
                <w:right w:val="nil"/>
                <w:between w:val="nil"/>
              </w:pBdr>
              <w:rPr>
                <w:rFonts w:ascii="Tahoma" w:eastAsia="Tahoma" w:hAnsi="Tahoma" w:cs="Tahoma"/>
                <w:sz w:val="20"/>
                <w:szCs w:val="20"/>
              </w:rPr>
            </w:pPr>
          </w:p>
          <w:p w14:paraId="04C31D9F" w14:textId="77777777" w:rsidR="0068317D" w:rsidRDefault="0068317D">
            <w:pPr>
              <w:widowControl w:val="0"/>
              <w:pBdr>
                <w:top w:val="nil"/>
                <w:left w:val="nil"/>
                <w:bottom w:val="nil"/>
                <w:right w:val="nil"/>
                <w:between w:val="nil"/>
              </w:pBdr>
              <w:rPr>
                <w:rFonts w:ascii="Tahoma" w:eastAsia="Tahoma" w:hAnsi="Tahoma" w:cs="Tahoma"/>
                <w:sz w:val="20"/>
                <w:szCs w:val="20"/>
              </w:rPr>
            </w:pPr>
          </w:p>
        </w:tc>
        <w:tc>
          <w:tcPr>
            <w:tcW w:w="1420" w:type="dxa"/>
            <w:shd w:val="clear" w:color="auto" w:fill="285F8C"/>
            <w:tcMar>
              <w:top w:w="100" w:type="dxa"/>
              <w:left w:w="100" w:type="dxa"/>
              <w:bottom w:w="100" w:type="dxa"/>
              <w:right w:w="100" w:type="dxa"/>
            </w:tcMar>
            <w:vAlign w:val="center"/>
          </w:tcPr>
          <w:p w14:paraId="4C541987" w14:textId="77777777" w:rsidR="0068317D" w:rsidRDefault="00F4412D">
            <w:pPr>
              <w:widowControl w:val="0"/>
              <w:pBdr>
                <w:top w:val="nil"/>
                <w:left w:val="nil"/>
                <w:bottom w:val="nil"/>
                <w:right w:val="nil"/>
                <w:between w:val="nil"/>
              </w:pBdr>
              <w:rPr>
                <w:rFonts w:ascii="Tahoma" w:eastAsia="Tahoma" w:hAnsi="Tahoma" w:cs="Tahoma"/>
                <w:b/>
                <w:color w:val="FFFFFF"/>
                <w:sz w:val="20"/>
                <w:szCs w:val="20"/>
              </w:rPr>
            </w:pPr>
            <w:r>
              <w:rPr>
                <w:rFonts w:ascii="Tahoma" w:eastAsia="Tahoma" w:hAnsi="Tahoma" w:cs="Tahoma"/>
                <w:b/>
                <w:color w:val="FFFFFF"/>
                <w:sz w:val="20"/>
                <w:szCs w:val="20"/>
              </w:rPr>
              <w:t>Signature</w:t>
            </w:r>
          </w:p>
        </w:tc>
        <w:tc>
          <w:tcPr>
            <w:tcW w:w="2794" w:type="dxa"/>
            <w:shd w:val="clear" w:color="auto" w:fill="auto"/>
            <w:tcMar>
              <w:top w:w="100" w:type="dxa"/>
              <w:left w:w="100" w:type="dxa"/>
              <w:bottom w:w="100" w:type="dxa"/>
              <w:right w:w="100" w:type="dxa"/>
            </w:tcMar>
          </w:tcPr>
          <w:p w14:paraId="516435CB" w14:textId="77777777" w:rsidR="0068317D" w:rsidRDefault="0068317D">
            <w:pPr>
              <w:widowControl w:val="0"/>
              <w:pBdr>
                <w:top w:val="nil"/>
                <w:left w:val="nil"/>
                <w:bottom w:val="nil"/>
                <w:right w:val="nil"/>
                <w:between w:val="nil"/>
              </w:pBdr>
              <w:rPr>
                <w:rFonts w:ascii="Tahoma" w:eastAsia="Tahoma" w:hAnsi="Tahoma" w:cs="Tahoma"/>
                <w:sz w:val="20"/>
                <w:szCs w:val="20"/>
              </w:rPr>
            </w:pPr>
          </w:p>
        </w:tc>
      </w:tr>
      <w:tr w:rsidR="005C7C4E" w14:paraId="201A389E" w14:textId="77777777">
        <w:tc>
          <w:tcPr>
            <w:tcW w:w="2595" w:type="dxa"/>
            <w:shd w:val="clear" w:color="auto" w:fill="285F8C"/>
            <w:tcMar>
              <w:top w:w="100" w:type="dxa"/>
              <w:left w:w="100" w:type="dxa"/>
              <w:bottom w:w="100" w:type="dxa"/>
              <w:right w:w="100" w:type="dxa"/>
            </w:tcMar>
            <w:vAlign w:val="center"/>
          </w:tcPr>
          <w:p w14:paraId="36B04227" w14:textId="53DFE376" w:rsidR="005C7C4E" w:rsidRDefault="005C7C4E">
            <w:pPr>
              <w:widowControl w:val="0"/>
              <w:pBdr>
                <w:top w:val="nil"/>
                <w:left w:val="nil"/>
                <w:bottom w:val="nil"/>
                <w:right w:val="nil"/>
                <w:between w:val="nil"/>
              </w:pBdr>
              <w:rPr>
                <w:rFonts w:ascii="Tahoma" w:eastAsia="Tahoma" w:hAnsi="Tahoma" w:cs="Tahoma"/>
                <w:b/>
                <w:color w:val="FFFFFF"/>
                <w:sz w:val="20"/>
                <w:szCs w:val="20"/>
              </w:rPr>
            </w:pPr>
            <w:r>
              <w:rPr>
                <w:rFonts w:ascii="Tahoma" w:eastAsia="Tahoma" w:hAnsi="Tahoma" w:cs="Tahoma"/>
                <w:b/>
                <w:color w:val="FFFFFF"/>
                <w:sz w:val="20"/>
                <w:szCs w:val="20"/>
              </w:rPr>
              <w:t>Commissioning School Lead</w:t>
            </w:r>
          </w:p>
        </w:tc>
        <w:tc>
          <w:tcPr>
            <w:tcW w:w="3570" w:type="dxa"/>
            <w:shd w:val="clear" w:color="auto" w:fill="auto"/>
            <w:tcMar>
              <w:top w:w="100" w:type="dxa"/>
              <w:left w:w="100" w:type="dxa"/>
              <w:bottom w:w="100" w:type="dxa"/>
              <w:right w:w="100" w:type="dxa"/>
            </w:tcMar>
          </w:tcPr>
          <w:p w14:paraId="22E6A08C" w14:textId="77777777" w:rsidR="005C7C4E" w:rsidRDefault="005C7C4E">
            <w:pPr>
              <w:widowControl w:val="0"/>
              <w:pBdr>
                <w:top w:val="nil"/>
                <w:left w:val="nil"/>
                <w:bottom w:val="nil"/>
                <w:right w:val="nil"/>
                <w:between w:val="nil"/>
              </w:pBdr>
              <w:rPr>
                <w:rFonts w:ascii="Tahoma" w:eastAsia="Tahoma" w:hAnsi="Tahoma" w:cs="Tahoma"/>
                <w:sz w:val="20"/>
                <w:szCs w:val="20"/>
              </w:rPr>
            </w:pPr>
          </w:p>
        </w:tc>
        <w:tc>
          <w:tcPr>
            <w:tcW w:w="1420" w:type="dxa"/>
            <w:shd w:val="clear" w:color="auto" w:fill="285F8C"/>
            <w:tcMar>
              <w:top w:w="100" w:type="dxa"/>
              <w:left w:w="100" w:type="dxa"/>
              <w:bottom w:w="100" w:type="dxa"/>
              <w:right w:w="100" w:type="dxa"/>
            </w:tcMar>
            <w:vAlign w:val="center"/>
          </w:tcPr>
          <w:p w14:paraId="04A9CE30" w14:textId="77FFD325" w:rsidR="005C7C4E" w:rsidRDefault="005C7C4E">
            <w:pPr>
              <w:widowControl w:val="0"/>
              <w:pBdr>
                <w:top w:val="nil"/>
                <w:left w:val="nil"/>
                <w:bottom w:val="nil"/>
                <w:right w:val="nil"/>
                <w:between w:val="nil"/>
              </w:pBdr>
              <w:rPr>
                <w:rFonts w:ascii="Tahoma" w:eastAsia="Tahoma" w:hAnsi="Tahoma" w:cs="Tahoma"/>
                <w:b/>
                <w:color w:val="FFFFFF"/>
                <w:sz w:val="20"/>
                <w:szCs w:val="20"/>
              </w:rPr>
            </w:pPr>
            <w:r>
              <w:rPr>
                <w:rFonts w:ascii="Tahoma" w:eastAsia="Tahoma" w:hAnsi="Tahoma" w:cs="Tahoma"/>
                <w:b/>
                <w:color w:val="FFFFFF"/>
                <w:sz w:val="20"/>
                <w:szCs w:val="20"/>
              </w:rPr>
              <w:t>Signature</w:t>
            </w:r>
          </w:p>
        </w:tc>
        <w:tc>
          <w:tcPr>
            <w:tcW w:w="2794" w:type="dxa"/>
            <w:shd w:val="clear" w:color="auto" w:fill="auto"/>
            <w:tcMar>
              <w:top w:w="100" w:type="dxa"/>
              <w:left w:w="100" w:type="dxa"/>
              <w:bottom w:w="100" w:type="dxa"/>
              <w:right w:w="100" w:type="dxa"/>
            </w:tcMar>
          </w:tcPr>
          <w:p w14:paraId="0157CB2D" w14:textId="77777777" w:rsidR="005C7C4E" w:rsidRDefault="005C7C4E">
            <w:pPr>
              <w:widowControl w:val="0"/>
              <w:pBdr>
                <w:top w:val="nil"/>
                <w:left w:val="nil"/>
                <w:bottom w:val="nil"/>
                <w:right w:val="nil"/>
                <w:between w:val="nil"/>
              </w:pBdr>
              <w:rPr>
                <w:rFonts w:ascii="Tahoma" w:eastAsia="Tahoma" w:hAnsi="Tahoma" w:cs="Tahoma"/>
                <w:sz w:val="20"/>
                <w:szCs w:val="20"/>
              </w:rPr>
            </w:pPr>
          </w:p>
        </w:tc>
      </w:tr>
      <w:tr w:rsidR="0068317D" w14:paraId="30A4856A" w14:textId="77777777" w:rsidTr="005C7C4E">
        <w:trPr>
          <w:trHeight w:val="447"/>
        </w:trPr>
        <w:tc>
          <w:tcPr>
            <w:tcW w:w="2595" w:type="dxa"/>
            <w:shd w:val="clear" w:color="auto" w:fill="285F8C"/>
            <w:tcMar>
              <w:top w:w="100" w:type="dxa"/>
              <w:left w:w="100" w:type="dxa"/>
              <w:bottom w:w="100" w:type="dxa"/>
              <w:right w:w="100" w:type="dxa"/>
            </w:tcMar>
            <w:vAlign w:val="center"/>
          </w:tcPr>
          <w:p w14:paraId="57BF0DEF" w14:textId="77777777" w:rsidR="0068317D" w:rsidRDefault="00F4412D">
            <w:pPr>
              <w:widowControl w:val="0"/>
              <w:pBdr>
                <w:top w:val="nil"/>
                <w:left w:val="nil"/>
                <w:bottom w:val="nil"/>
                <w:right w:val="nil"/>
                <w:between w:val="nil"/>
              </w:pBdr>
              <w:rPr>
                <w:rFonts w:ascii="Tahoma" w:eastAsia="Tahoma" w:hAnsi="Tahoma" w:cs="Tahoma"/>
                <w:b/>
                <w:color w:val="FFFFFF"/>
                <w:sz w:val="20"/>
                <w:szCs w:val="20"/>
              </w:rPr>
            </w:pPr>
            <w:r>
              <w:rPr>
                <w:rFonts w:ascii="Tahoma" w:eastAsia="Tahoma" w:hAnsi="Tahoma" w:cs="Tahoma"/>
                <w:b/>
                <w:color w:val="FFFFFF"/>
                <w:sz w:val="20"/>
                <w:szCs w:val="20"/>
              </w:rPr>
              <w:t>The Bridge Name</w:t>
            </w:r>
          </w:p>
        </w:tc>
        <w:tc>
          <w:tcPr>
            <w:tcW w:w="3570" w:type="dxa"/>
            <w:shd w:val="clear" w:color="auto" w:fill="auto"/>
            <w:tcMar>
              <w:top w:w="100" w:type="dxa"/>
              <w:left w:w="100" w:type="dxa"/>
              <w:bottom w:w="100" w:type="dxa"/>
              <w:right w:w="100" w:type="dxa"/>
            </w:tcMar>
            <w:vAlign w:val="center"/>
          </w:tcPr>
          <w:p w14:paraId="57866D41" w14:textId="77777777" w:rsidR="0068317D" w:rsidRDefault="00F4412D">
            <w:pPr>
              <w:widowControl w:val="0"/>
              <w:pBdr>
                <w:top w:val="nil"/>
                <w:left w:val="nil"/>
                <w:bottom w:val="nil"/>
                <w:right w:val="nil"/>
                <w:between w:val="nil"/>
              </w:pBdr>
              <w:rPr>
                <w:rFonts w:ascii="Tahoma" w:eastAsia="Tahoma" w:hAnsi="Tahoma" w:cs="Tahoma"/>
                <w:sz w:val="20"/>
                <w:szCs w:val="20"/>
              </w:rPr>
            </w:pPr>
            <w:r>
              <w:rPr>
                <w:rFonts w:ascii="Tahoma" w:eastAsia="Tahoma" w:hAnsi="Tahoma" w:cs="Tahoma"/>
                <w:sz w:val="20"/>
                <w:szCs w:val="20"/>
              </w:rPr>
              <w:t>Elliot Payne</w:t>
            </w:r>
          </w:p>
          <w:p w14:paraId="16F8415C" w14:textId="53A2F3E1" w:rsidR="0068317D" w:rsidRDefault="00F4412D">
            <w:pPr>
              <w:widowControl w:val="0"/>
              <w:pBdr>
                <w:top w:val="nil"/>
                <w:left w:val="nil"/>
                <w:bottom w:val="nil"/>
                <w:right w:val="nil"/>
                <w:between w:val="nil"/>
              </w:pBdr>
              <w:rPr>
                <w:rFonts w:ascii="Tahoma" w:eastAsia="Tahoma" w:hAnsi="Tahoma" w:cs="Tahoma"/>
                <w:sz w:val="20"/>
                <w:szCs w:val="20"/>
              </w:rPr>
            </w:pPr>
            <w:r>
              <w:rPr>
                <w:rFonts w:ascii="Tahoma" w:eastAsia="Tahoma" w:hAnsi="Tahoma" w:cs="Tahoma"/>
                <w:sz w:val="20"/>
                <w:szCs w:val="20"/>
              </w:rPr>
              <w:t>Head of School</w:t>
            </w:r>
          </w:p>
        </w:tc>
        <w:tc>
          <w:tcPr>
            <w:tcW w:w="1420" w:type="dxa"/>
            <w:shd w:val="clear" w:color="auto" w:fill="285F8C"/>
            <w:tcMar>
              <w:top w:w="100" w:type="dxa"/>
              <w:left w:w="100" w:type="dxa"/>
              <w:bottom w:w="100" w:type="dxa"/>
              <w:right w:w="100" w:type="dxa"/>
            </w:tcMar>
            <w:vAlign w:val="center"/>
          </w:tcPr>
          <w:p w14:paraId="4CF017E0" w14:textId="77777777" w:rsidR="0068317D" w:rsidRDefault="00F4412D">
            <w:pPr>
              <w:widowControl w:val="0"/>
              <w:pBdr>
                <w:top w:val="nil"/>
                <w:left w:val="nil"/>
                <w:bottom w:val="nil"/>
                <w:right w:val="nil"/>
                <w:between w:val="nil"/>
              </w:pBdr>
              <w:rPr>
                <w:rFonts w:ascii="Tahoma" w:eastAsia="Tahoma" w:hAnsi="Tahoma" w:cs="Tahoma"/>
                <w:b/>
                <w:color w:val="FFFFFF"/>
                <w:sz w:val="20"/>
                <w:szCs w:val="20"/>
              </w:rPr>
            </w:pPr>
            <w:r>
              <w:rPr>
                <w:rFonts w:ascii="Tahoma" w:eastAsia="Tahoma" w:hAnsi="Tahoma" w:cs="Tahoma"/>
                <w:b/>
                <w:color w:val="FFFFFF"/>
                <w:sz w:val="20"/>
                <w:szCs w:val="20"/>
              </w:rPr>
              <w:t>Signature</w:t>
            </w:r>
          </w:p>
        </w:tc>
        <w:tc>
          <w:tcPr>
            <w:tcW w:w="2794" w:type="dxa"/>
            <w:shd w:val="clear" w:color="auto" w:fill="auto"/>
            <w:tcMar>
              <w:top w:w="100" w:type="dxa"/>
              <w:left w:w="100" w:type="dxa"/>
              <w:bottom w:w="100" w:type="dxa"/>
              <w:right w:w="100" w:type="dxa"/>
            </w:tcMar>
            <w:vAlign w:val="center"/>
          </w:tcPr>
          <w:p w14:paraId="31D0C1B8" w14:textId="77777777" w:rsidR="0068317D" w:rsidRDefault="00F4412D">
            <w:pPr>
              <w:widowControl w:val="0"/>
              <w:pBdr>
                <w:top w:val="nil"/>
                <w:left w:val="nil"/>
                <w:bottom w:val="nil"/>
                <w:right w:val="nil"/>
                <w:between w:val="nil"/>
              </w:pBdr>
              <w:rPr>
                <w:rFonts w:ascii="Tahoma" w:eastAsia="Tahoma" w:hAnsi="Tahoma" w:cs="Tahoma"/>
                <w:sz w:val="20"/>
                <w:szCs w:val="20"/>
              </w:rPr>
            </w:pPr>
            <w:r>
              <w:rPr>
                <w:rFonts w:ascii="Tahoma" w:eastAsia="Tahoma" w:hAnsi="Tahoma" w:cs="Tahoma"/>
                <w:noProof/>
                <w:sz w:val="20"/>
                <w:szCs w:val="20"/>
              </w:rPr>
              <w:drawing>
                <wp:inline distT="0" distB="0" distL="114300" distR="114300" wp14:anchorId="45EEF925" wp14:editId="7BD8D901">
                  <wp:extent cx="1164431" cy="452422"/>
                  <wp:effectExtent l="0" t="0" r="0" b="0"/>
                  <wp:docPr id="2094814632" name="image3.png" descr="A black line i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line in a white background&#10;&#10;Description automatically generated"/>
                          <pic:cNvPicPr preferRelativeResize="0"/>
                        </pic:nvPicPr>
                        <pic:blipFill>
                          <a:blip r:embed="rId11"/>
                          <a:srcRect/>
                          <a:stretch>
                            <a:fillRect/>
                          </a:stretch>
                        </pic:blipFill>
                        <pic:spPr>
                          <a:xfrm>
                            <a:off x="0" y="0"/>
                            <a:ext cx="1164431" cy="452422"/>
                          </a:xfrm>
                          <a:prstGeom prst="rect">
                            <a:avLst/>
                          </a:prstGeom>
                          <a:ln/>
                        </pic:spPr>
                      </pic:pic>
                    </a:graphicData>
                  </a:graphic>
                </wp:inline>
              </w:drawing>
            </w:r>
          </w:p>
        </w:tc>
      </w:tr>
      <w:tr w:rsidR="0068317D" w14:paraId="4833C876" w14:textId="77777777">
        <w:trPr>
          <w:trHeight w:val="440"/>
        </w:trPr>
        <w:tc>
          <w:tcPr>
            <w:tcW w:w="2595" w:type="dxa"/>
            <w:shd w:val="clear" w:color="auto" w:fill="285F8C"/>
            <w:tcMar>
              <w:top w:w="100" w:type="dxa"/>
              <w:left w:w="100" w:type="dxa"/>
              <w:bottom w:w="100" w:type="dxa"/>
              <w:right w:w="100" w:type="dxa"/>
            </w:tcMar>
            <w:vAlign w:val="center"/>
          </w:tcPr>
          <w:p w14:paraId="329EF79E" w14:textId="77777777" w:rsidR="0068317D" w:rsidRDefault="00F4412D">
            <w:pPr>
              <w:widowControl w:val="0"/>
              <w:pBdr>
                <w:top w:val="nil"/>
                <w:left w:val="nil"/>
                <w:bottom w:val="nil"/>
                <w:right w:val="nil"/>
                <w:between w:val="nil"/>
              </w:pBdr>
              <w:rPr>
                <w:rFonts w:ascii="Tahoma" w:eastAsia="Tahoma" w:hAnsi="Tahoma" w:cs="Tahoma"/>
                <w:b/>
                <w:color w:val="FFFFFF"/>
                <w:sz w:val="20"/>
                <w:szCs w:val="20"/>
              </w:rPr>
            </w:pPr>
            <w:r>
              <w:rPr>
                <w:rFonts w:ascii="Tahoma" w:eastAsia="Tahoma" w:hAnsi="Tahoma" w:cs="Tahoma"/>
                <w:b/>
                <w:color w:val="FFFFFF"/>
                <w:sz w:val="20"/>
                <w:szCs w:val="20"/>
              </w:rPr>
              <w:t>Date</w:t>
            </w:r>
          </w:p>
        </w:tc>
        <w:tc>
          <w:tcPr>
            <w:tcW w:w="7784" w:type="dxa"/>
            <w:gridSpan w:val="3"/>
            <w:shd w:val="clear" w:color="auto" w:fill="auto"/>
            <w:tcMar>
              <w:top w:w="100" w:type="dxa"/>
              <w:left w:w="100" w:type="dxa"/>
              <w:bottom w:w="100" w:type="dxa"/>
              <w:right w:w="100" w:type="dxa"/>
            </w:tcMar>
          </w:tcPr>
          <w:p w14:paraId="178E4683" w14:textId="43F9E74E" w:rsidR="0068317D" w:rsidRDefault="0068317D">
            <w:pPr>
              <w:widowControl w:val="0"/>
              <w:pBdr>
                <w:top w:val="nil"/>
                <w:left w:val="nil"/>
                <w:bottom w:val="nil"/>
                <w:right w:val="nil"/>
                <w:between w:val="nil"/>
              </w:pBdr>
              <w:rPr>
                <w:rFonts w:ascii="Tahoma" w:eastAsia="Tahoma" w:hAnsi="Tahoma" w:cs="Tahoma"/>
                <w:sz w:val="20"/>
                <w:szCs w:val="20"/>
              </w:rPr>
            </w:pPr>
          </w:p>
        </w:tc>
      </w:tr>
    </w:tbl>
    <w:p w14:paraId="059E2B8A" w14:textId="77777777" w:rsidR="0068317D" w:rsidRDefault="0068317D">
      <w:pPr>
        <w:rPr>
          <w:rFonts w:ascii="Tahoma" w:eastAsia="Tahoma" w:hAnsi="Tahoma" w:cs="Tahoma"/>
        </w:rPr>
      </w:pPr>
    </w:p>
    <w:sectPr w:rsidR="0068317D">
      <w:footerReference w:type="default" r:id="rId12"/>
      <w:headerReference w:type="first" r:id="rId13"/>
      <w:footerReference w:type="first" r:id="rId14"/>
      <w:pgSz w:w="11900" w:h="1684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B5C69" w14:textId="77777777" w:rsidR="004E7172" w:rsidRDefault="004E7172">
      <w:r>
        <w:separator/>
      </w:r>
    </w:p>
  </w:endnote>
  <w:endnote w:type="continuationSeparator" w:id="0">
    <w:p w14:paraId="60BA1BE7" w14:textId="77777777" w:rsidR="004E7172" w:rsidRDefault="004E7172">
      <w:r>
        <w:continuationSeparator/>
      </w:r>
    </w:p>
  </w:endnote>
  <w:endnote w:type="continuationNotice" w:id="1">
    <w:p w14:paraId="0681B6BC" w14:textId="77777777" w:rsidR="004E7172" w:rsidRDefault="004E71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6ACE2F3-933F-8040-9AAB-35BCD2AA55C3}"/>
    <w:embedBold r:id="rId2" w:fontKey="{FC7C7CC0-E914-E34E-A4D2-7270107498C2}"/>
  </w:font>
  <w:font w:name="Symbol">
    <w:panose1 w:val="05050102010706020507"/>
    <w:charset w:val="02"/>
    <w:family w:val="roman"/>
    <w:pitch w:val="variable"/>
    <w:sig w:usb0="00000000" w:usb1="10000000" w:usb2="00000000" w:usb3="00000000" w:csb0="80000000" w:csb1="00000000"/>
    <w:embedRegular r:id="rId3" w:fontKey="{3974CFE2-B5F0-A74B-80BD-1D3F5B5813B0}"/>
  </w:font>
  <w:font w:name="Courier New">
    <w:panose1 w:val="02070309020205020404"/>
    <w:charset w:val="00"/>
    <w:family w:val="modern"/>
    <w:pitch w:val="fixed"/>
    <w:sig w:usb0="E0002EFF" w:usb1="C0007843" w:usb2="00000009" w:usb3="00000000" w:csb0="000001FF" w:csb1="00000000"/>
    <w:embedRegular r:id="rId4" w:fontKey="{87F7E936-74DB-0C43-A6C3-E740ECC4AAD9}"/>
  </w:font>
  <w:font w:name="Wingdings">
    <w:panose1 w:val="05000000000000000000"/>
    <w:charset w:val="02"/>
    <w:family w:val="auto"/>
    <w:pitch w:val="variable"/>
    <w:sig w:usb0="00000000" w:usb1="10000000" w:usb2="00000000" w:usb3="00000000" w:csb0="80000000" w:csb1="00000000"/>
    <w:embedRegular r:id="rId5" w:fontKey="{1A210A2F-9F96-164E-A4AC-B42A2357E578}"/>
  </w:font>
  <w:font w:name="Calibri">
    <w:panose1 w:val="020F0502020204030204"/>
    <w:charset w:val="00"/>
    <w:family w:val="swiss"/>
    <w:pitch w:val="variable"/>
    <w:sig w:usb0="E4002EFF" w:usb1="C000247B" w:usb2="00000009" w:usb3="00000000" w:csb0="000001FF" w:csb1="00000000"/>
    <w:embedRegular r:id="rId6" w:fontKey="{C2E99D49-9B19-164F-91E3-92ECFEBDDAD9}"/>
    <w:embedBold r:id="rId7" w:fontKey="{DCC1F97B-0293-EB48-B967-389462AAD771}"/>
  </w:font>
  <w:font w:name="Georgia">
    <w:panose1 w:val="02040502050405020303"/>
    <w:charset w:val="00"/>
    <w:family w:val="roman"/>
    <w:pitch w:val="variable"/>
    <w:sig w:usb0="00000287" w:usb1="00000000" w:usb2="00000000" w:usb3="00000000" w:csb0="0000009F" w:csb1="00000000"/>
    <w:embedRegular r:id="rId8" w:fontKey="{DCBF3133-A9F0-3746-9D81-65B0293F279A}"/>
    <w:embedItalic r:id="rId9" w:fontKey="{C1BE29A0-2E9B-F54D-8A82-9CAEBDEF44B8}"/>
  </w:font>
  <w:font w:name="Tahoma">
    <w:panose1 w:val="020B0604030504040204"/>
    <w:charset w:val="00"/>
    <w:family w:val="swiss"/>
    <w:pitch w:val="variable"/>
    <w:sig w:usb0="E1002EFF" w:usb1="C000605B" w:usb2="00000029" w:usb3="00000000" w:csb0="000101FF" w:csb1="00000000"/>
    <w:embedRegular r:id="rId10" w:fontKey="{C8011ABB-038F-7B48-8AAB-CFC45CB35176}"/>
    <w:embedBold r:id="rId11" w:fontKey="{B6698B30-B399-3B48-AD40-2669AB4C55A6}"/>
    <w:embedItalic r:id="rId12" w:fontKey="{38B6C50E-EAF1-C041-9186-B285BC5275BD}"/>
  </w:font>
  <w:font w:name="Calibri Light">
    <w:panose1 w:val="020F0302020204030204"/>
    <w:charset w:val="00"/>
    <w:family w:val="swiss"/>
    <w:pitch w:val="variable"/>
    <w:sig w:usb0="E4002EFF" w:usb1="C000247B" w:usb2="00000009" w:usb3="00000000" w:csb0="000001FF" w:csb1="00000000"/>
    <w:embedRegular r:id="rId13" w:fontKey="{100D2496-F26C-A843-ADFD-13887C8314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B2710" w14:textId="77777777" w:rsidR="0068317D" w:rsidRDefault="00F4412D">
    <w:pPr>
      <w:pBdr>
        <w:top w:val="nil"/>
        <w:left w:val="nil"/>
        <w:bottom w:val="nil"/>
        <w:right w:val="nil"/>
        <w:between w:val="nil"/>
      </w:pBdr>
      <w:tabs>
        <w:tab w:val="center" w:pos="4513"/>
        <w:tab w:val="right" w:pos="9026"/>
      </w:tabs>
      <w:rPr>
        <w:rFonts w:eastAsia="Calibri"/>
        <w:color w:val="000000"/>
      </w:rPr>
    </w:pPr>
    <w:r>
      <w:rPr>
        <w:noProof/>
      </w:rPr>
      <w:drawing>
        <wp:anchor distT="0" distB="0" distL="114300" distR="114300" simplePos="0" relativeHeight="251658241" behindDoc="0" locked="0" layoutInCell="1" hidden="0" allowOverlap="1" wp14:anchorId="7926884B" wp14:editId="5647A12D">
          <wp:simplePos x="0" y="0"/>
          <wp:positionH relativeFrom="column">
            <wp:posOffset>1217295</wp:posOffset>
          </wp:positionH>
          <wp:positionV relativeFrom="paragraph">
            <wp:posOffset>14083</wp:posOffset>
          </wp:positionV>
          <wp:extent cx="4207510" cy="431165"/>
          <wp:effectExtent l="0" t="0" r="0" b="0"/>
          <wp:wrapSquare wrapText="bothSides" distT="0" distB="0" distL="114300" distR="114300"/>
          <wp:docPr id="2094814630" name="image1.png" descr="A black and orange rectangl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orange rectangle with white text&#10;&#10;Description automatically generated"/>
                  <pic:cNvPicPr preferRelativeResize="0"/>
                </pic:nvPicPr>
                <pic:blipFill>
                  <a:blip r:embed="rId1"/>
                  <a:srcRect/>
                  <a:stretch>
                    <a:fillRect/>
                  </a:stretch>
                </pic:blipFill>
                <pic:spPr>
                  <a:xfrm>
                    <a:off x="0" y="0"/>
                    <a:ext cx="4207510" cy="43116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78664" w14:textId="77777777" w:rsidR="0068317D" w:rsidRDefault="00F4412D">
    <w:pPr>
      <w:pBdr>
        <w:top w:val="nil"/>
        <w:left w:val="nil"/>
        <w:bottom w:val="nil"/>
        <w:right w:val="nil"/>
        <w:between w:val="nil"/>
      </w:pBdr>
      <w:tabs>
        <w:tab w:val="center" w:pos="4513"/>
        <w:tab w:val="right" w:pos="9026"/>
        <w:tab w:val="left" w:pos="6379"/>
      </w:tabs>
      <w:jc w:val="right"/>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A6FD1" w14:textId="77777777" w:rsidR="004E7172" w:rsidRDefault="004E7172">
      <w:r>
        <w:separator/>
      </w:r>
    </w:p>
  </w:footnote>
  <w:footnote w:type="continuationSeparator" w:id="0">
    <w:p w14:paraId="1A61BAF2" w14:textId="77777777" w:rsidR="004E7172" w:rsidRDefault="004E7172">
      <w:r>
        <w:continuationSeparator/>
      </w:r>
    </w:p>
  </w:footnote>
  <w:footnote w:type="continuationNotice" w:id="1">
    <w:p w14:paraId="657C9D67" w14:textId="77777777" w:rsidR="004E7172" w:rsidRDefault="004E71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DB054" w14:textId="77777777" w:rsidR="0068317D" w:rsidRDefault="00F4412D">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14FF25F9" wp14:editId="1B608725">
          <wp:simplePos x="0" y="0"/>
          <wp:positionH relativeFrom="column">
            <wp:posOffset>7760969</wp:posOffset>
          </wp:positionH>
          <wp:positionV relativeFrom="paragraph">
            <wp:posOffset>-175257</wp:posOffset>
          </wp:positionV>
          <wp:extent cx="2212975" cy="1520190"/>
          <wp:effectExtent l="0" t="0" r="0" b="0"/>
          <wp:wrapSquare wrapText="bothSides" distT="0" distB="0" distL="114300" distR="114300"/>
          <wp:docPr id="2094814631" name="image4.png" descr="A logo for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for a company&#10;&#10;Description automatically generated"/>
                  <pic:cNvPicPr preferRelativeResize="0"/>
                </pic:nvPicPr>
                <pic:blipFill>
                  <a:blip r:embed="rId1"/>
                  <a:srcRect/>
                  <a:stretch>
                    <a:fillRect/>
                  </a:stretch>
                </pic:blipFill>
                <pic:spPr>
                  <a:xfrm>
                    <a:off x="0" y="0"/>
                    <a:ext cx="2212975" cy="15201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16434C"/>
    <w:multiLevelType w:val="multilevel"/>
    <w:tmpl w:val="FB4E8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02259A"/>
    <w:multiLevelType w:val="multilevel"/>
    <w:tmpl w:val="6DE66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AB7908"/>
    <w:multiLevelType w:val="hybridMultilevel"/>
    <w:tmpl w:val="15ACB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D20479"/>
    <w:multiLevelType w:val="multilevel"/>
    <w:tmpl w:val="6B32E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1794139">
    <w:abstractNumId w:val="0"/>
  </w:num>
  <w:num w:numId="2" w16cid:durableId="16582153">
    <w:abstractNumId w:val="1"/>
  </w:num>
  <w:num w:numId="3" w16cid:durableId="612631720">
    <w:abstractNumId w:val="3"/>
  </w:num>
  <w:num w:numId="4" w16cid:durableId="21056854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17D"/>
    <w:rsid w:val="00035402"/>
    <w:rsid w:val="00046CA0"/>
    <w:rsid w:val="00085189"/>
    <w:rsid w:val="000E6303"/>
    <w:rsid w:val="000F24E2"/>
    <w:rsid w:val="000F71E0"/>
    <w:rsid w:val="001418B1"/>
    <w:rsid w:val="00147B29"/>
    <w:rsid w:val="0019363A"/>
    <w:rsid w:val="001C72D4"/>
    <w:rsid w:val="001F6BA4"/>
    <w:rsid w:val="00346E69"/>
    <w:rsid w:val="003A21AD"/>
    <w:rsid w:val="003C0ACC"/>
    <w:rsid w:val="0045443A"/>
    <w:rsid w:val="004E7172"/>
    <w:rsid w:val="004F08DB"/>
    <w:rsid w:val="005C7C4E"/>
    <w:rsid w:val="0068317D"/>
    <w:rsid w:val="00687804"/>
    <w:rsid w:val="00692CE9"/>
    <w:rsid w:val="006A2BBE"/>
    <w:rsid w:val="00714633"/>
    <w:rsid w:val="007518E9"/>
    <w:rsid w:val="00763AAE"/>
    <w:rsid w:val="00794F3D"/>
    <w:rsid w:val="007D4EDC"/>
    <w:rsid w:val="00826321"/>
    <w:rsid w:val="00846943"/>
    <w:rsid w:val="00896347"/>
    <w:rsid w:val="00904224"/>
    <w:rsid w:val="00940DA9"/>
    <w:rsid w:val="009B5A02"/>
    <w:rsid w:val="00AC560C"/>
    <w:rsid w:val="00B262CF"/>
    <w:rsid w:val="00B33DFC"/>
    <w:rsid w:val="00B43DE7"/>
    <w:rsid w:val="00B655D1"/>
    <w:rsid w:val="00B703A3"/>
    <w:rsid w:val="00C200E1"/>
    <w:rsid w:val="00C34765"/>
    <w:rsid w:val="00CA40E8"/>
    <w:rsid w:val="00CB0565"/>
    <w:rsid w:val="00D10A9E"/>
    <w:rsid w:val="00D1532A"/>
    <w:rsid w:val="00D454E6"/>
    <w:rsid w:val="00DC0806"/>
    <w:rsid w:val="00E46846"/>
    <w:rsid w:val="00E61163"/>
    <w:rsid w:val="00E65E25"/>
    <w:rsid w:val="00E66059"/>
    <w:rsid w:val="00EA66A5"/>
    <w:rsid w:val="00F4412D"/>
    <w:rsid w:val="00F84749"/>
    <w:rsid w:val="00FF65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C52F6"/>
  <w15:docId w15:val="{211045D3-3F27-4490-BAA4-AC4391E77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367"/>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49736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97367"/>
  </w:style>
  <w:style w:type="table" w:styleId="TableGrid">
    <w:name w:val="Table Grid"/>
    <w:basedOn w:val="TableNormal"/>
    <w:uiPriority w:val="39"/>
    <w:rsid w:val="00497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17B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64368"/>
    <w:pPr>
      <w:tabs>
        <w:tab w:val="center" w:pos="4513"/>
        <w:tab w:val="right" w:pos="9026"/>
      </w:tabs>
    </w:pPr>
  </w:style>
  <w:style w:type="character" w:customStyle="1" w:styleId="HeaderChar">
    <w:name w:val="Header Char"/>
    <w:basedOn w:val="DefaultParagraphFont"/>
    <w:link w:val="Header"/>
    <w:uiPriority w:val="99"/>
    <w:rsid w:val="00364368"/>
    <w:rPr>
      <w:rFonts w:eastAsiaTheme="minorEastAsia"/>
    </w:rPr>
  </w:style>
  <w:style w:type="paragraph" w:styleId="Footer">
    <w:name w:val="footer"/>
    <w:basedOn w:val="Normal"/>
    <w:link w:val="FooterChar"/>
    <w:uiPriority w:val="99"/>
    <w:unhideWhenUsed/>
    <w:rsid w:val="00364368"/>
    <w:pPr>
      <w:tabs>
        <w:tab w:val="center" w:pos="4513"/>
        <w:tab w:val="right" w:pos="9026"/>
      </w:tabs>
    </w:pPr>
  </w:style>
  <w:style w:type="character" w:customStyle="1" w:styleId="FooterChar">
    <w:name w:val="Footer Char"/>
    <w:basedOn w:val="DefaultParagraphFont"/>
    <w:link w:val="Footer"/>
    <w:uiPriority w:val="99"/>
    <w:rsid w:val="00364368"/>
    <w:rPr>
      <w:rFonts w:eastAsiaTheme="minorEastAsia"/>
    </w:rPr>
  </w:style>
  <w:style w:type="paragraph" w:styleId="NormalWeb">
    <w:name w:val="Normal (Web)"/>
    <w:basedOn w:val="Normal"/>
    <w:uiPriority w:val="99"/>
    <w:unhideWhenUsed/>
    <w:rsid w:val="00A66D08"/>
    <w:pPr>
      <w:spacing w:before="100" w:beforeAutospacing="1" w:after="100" w:afterAutospacing="1"/>
    </w:pPr>
    <w:rPr>
      <w:rFonts w:ascii="Times New Roman" w:eastAsia="Times New Roman" w:hAnsi="Times New Roman" w:cs="Times New Roman"/>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UB2JvBHNtm5xqv5+eyEk7BJrMQ==">CgMxLjAaHwoBMBIaChgICVIUChJ0YWJsZS4zYXNiNjczd3p6ZHcaHwoBMRIaChgICVIUChJ0YWJsZS5zZXI1dTB5eG16N204AHIhMXRvVktXS2xuNER1UENPeGxHa1dlYXVCNWRRSGpDNkNT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BA52E1354C0D44F9CFD15F81270A28D" ma:contentTypeVersion="13" ma:contentTypeDescription="Create a new document." ma:contentTypeScope="" ma:versionID="2da3e564a11b910c06cec15f5965656e">
  <xsd:schema xmlns:xsd="http://www.w3.org/2001/XMLSchema" xmlns:xs="http://www.w3.org/2001/XMLSchema" xmlns:p="http://schemas.microsoft.com/office/2006/metadata/properties" xmlns:ns2="250d7108-07a8-447b-90bd-41a79bd99557" xmlns:ns3="a24e9ca2-c232-403f-98f5-e0d1fc577944" targetNamespace="http://schemas.microsoft.com/office/2006/metadata/properties" ma:root="true" ma:fieldsID="ccea4654b27994ff99631eaf1ad01916" ns2:_="" ns3:_="">
    <xsd:import namespace="250d7108-07a8-447b-90bd-41a79bd99557"/>
    <xsd:import namespace="a24e9ca2-c232-403f-98f5-e0d1fc5779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0d7108-07a8-447b-90bd-41a79bd995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00f207-be6b-470e-b693-e09bcb7723a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4e9ca2-c232-403f-98f5-e0d1fc57794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d2f4b14-df97-42cb-8532-77726ac76d7b}" ma:internalName="TaxCatchAll" ma:showField="CatchAllData" ma:web="a24e9ca2-c232-403f-98f5-e0d1fc5779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CE1D2EE-86D3-43DA-BDD7-E1996B756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0d7108-07a8-447b-90bd-41a79bd99557"/>
    <ds:schemaRef ds:uri="a24e9ca2-c232-403f-98f5-e0d1fc5779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E647C6-0EEC-4780-98B7-B26070AE6A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1774</TotalTime>
  <Pages>2</Pages>
  <Words>740</Words>
  <Characters>4223</Characters>
  <Application>Microsoft Office Word</Application>
  <DocSecurity>0</DocSecurity>
  <Lines>35</Lines>
  <Paragraphs>9</Paragraphs>
  <ScaleCrop>false</ScaleCrop>
  <Company>The Arthur Terry Learning Partnership</Company>
  <LinksUpToDate>false</LinksUpToDate>
  <CharactersWithSpaces>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Elliot Payne</dc:creator>
  <cp:keywords/>
  <cp:lastModifiedBy>Elliot Payne</cp:lastModifiedBy>
  <cp:revision>41</cp:revision>
  <dcterms:created xsi:type="dcterms:W3CDTF">2024-05-19T20:18:00Z</dcterms:created>
  <dcterms:modified xsi:type="dcterms:W3CDTF">2025-03-16T15:13:00Z</dcterms:modified>
</cp:coreProperties>
</file>